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FD34" w14:textId="77777777" w:rsidR="003A23D0" w:rsidRDefault="003A23D0" w:rsidP="00162F25">
      <w:pPr>
        <w:jc w:val="center"/>
        <w:rPr>
          <w:rFonts w:ascii="Garamond" w:hAnsi="Garamond"/>
          <w:b/>
          <w:lang w:val="mk-MK"/>
        </w:rPr>
      </w:pPr>
    </w:p>
    <w:p w14:paraId="78759B97" w14:textId="77777777" w:rsidR="003A23D0" w:rsidRDefault="003A23D0" w:rsidP="00162F25">
      <w:pPr>
        <w:jc w:val="center"/>
        <w:rPr>
          <w:rFonts w:ascii="Garamond" w:hAnsi="Garamond"/>
          <w:b/>
          <w:lang w:val="mk-MK"/>
        </w:rPr>
      </w:pPr>
      <w:r>
        <w:rPr>
          <w:rFonts w:ascii="Garamond" w:hAnsi="Garamond"/>
          <w:b/>
          <w:noProof/>
        </w:rPr>
        <w:drawing>
          <wp:inline distT="0" distB="0" distL="0" distR="0" wp14:anchorId="2B17ADDF" wp14:editId="467616F5">
            <wp:extent cx="192405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1_933858983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69"/>
                    <a:stretch/>
                  </pic:blipFill>
                  <pic:spPr bwMode="auto">
                    <a:xfrm>
                      <a:off x="0" y="0"/>
                      <a:ext cx="1924257" cy="1200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ED8AE" w14:textId="77777777" w:rsidR="00162F25" w:rsidRPr="00162F25" w:rsidRDefault="00162F25" w:rsidP="00162F25">
      <w:pPr>
        <w:jc w:val="center"/>
        <w:rPr>
          <w:rFonts w:ascii="Garamond" w:hAnsi="Garamond"/>
          <w:b/>
          <w:lang w:val="mk-MK"/>
        </w:rPr>
      </w:pPr>
      <w:r w:rsidRPr="00162F25">
        <w:rPr>
          <w:rFonts w:ascii="Garamond" w:hAnsi="Garamond"/>
          <w:b/>
          <w:lang w:val="mk-MK"/>
        </w:rPr>
        <w:t xml:space="preserve">РАСПОРЕДОТ НА РАБОТНИ ЗАДАЧИ </w:t>
      </w:r>
    </w:p>
    <w:p w14:paraId="4A2B698C" w14:textId="77777777" w:rsidR="002F42F6" w:rsidRDefault="00162F25" w:rsidP="002F42F6">
      <w:pPr>
        <w:jc w:val="center"/>
        <w:rPr>
          <w:rFonts w:ascii="Garamond" w:hAnsi="Garamond"/>
          <w:lang w:val="mk-MK"/>
        </w:rPr>
      </w:pPr>
      <w:r w:rsidRPr="00162F25">
        <w:rPr>
          <w:rFonts w:ascii="Garamond" w:hAnsi="Garamond"/>
          <w:lang w:val="mk-MK"/>
        </w:rPr>
        <w:t xml:space="preserve">за тековната </w:t>
      </w:r>
      <w:r w:rsidR="002F42F6">
        <w:rPr>
          <w:rFonts w:ascii="Garamond" w:hAnsi="Garamond"/>
          <w:lang w:val="mk-MK"/>
        </w:rPr>
        <w:t>академска 2020/2021</w:t>
      </w:r>
      <w:r w:rsidRPr="00162F25">
        <w:rPr>
          <w:rFonts w:ascii="Garamond" w:hAnsi="Garamond"/>
          <w:lang w:val="mk-MK"/>
        </w:rPr>
        <w:t xml:space="preserve"> година на </w:t>
      </w:r>
      <w:r w:rsidR="002F42F6">
        <w:rPr>
          <w:rFonts w:ascii="Garamond" w:hAnsi="Garamond"/>
          <w:lang w:val="mk-MK"/>
        </w:rPr>
        <w:t>академскиот</w:t>
      </w:r>
      <w:r w:rsidRPr="00162F25">
        <w:rPr>
          <w:rFonts w:ascii="Garamond" w:hAnsi="Garamond"/>
          <w:lang w:val="mk-MK"/>
        </w:rPr>
        <w:t xml:space="preserve"> кадар </w:t>
      </w:r>
      <w:r w:rsidR="002F42F6">
        <w:rPr>
          <w:rFonts w:ascii="Garamond" w:hAnsi="Garamond"/>
          <w:lang w:val="mk-MK"/>
        </w:rPr>
        <w:t xml:space="preserve">на </w:t>
      </w:r>
    </w:p>
    <w:p w14:paraId="7E7CEDA2" w14:textId="77777777" w:rsidR="00162F25" w:rsidRPr="00162F25" w:rsidRDefault="002F42F6" w:rsidP="002F42F6">
      <w:pPr>
        <w:jc w:val="center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>Универзитетот Американ Колеџ Скопје</w:t>
      </w:r>
    </w:p>
    <w:p w14:paraId="19B54E86" w14:textId="77777777" w:rsidR="00162F25" w:rsidRPr="00162F25" w:rsidRDefault="00162F25">
      <w:pPr>
        <w:rPr>
          <w:rFonts w:ascii="Garamond" w:hAnsi="Garamond"/>
          <w:b/>
          <w:lang w:val="mk-MK"/>
        </w:rPr>
      </w:pPr>
    </w:p>
    <w:p w14:paraId="5B922918" w14:textId="77777777" w:rsidR="005C7B6A" w:rsidRPr="00162F25" w:rsidRDefault="003A23D0">
      <w:pPr>
        <w:rPr>
          <w:rFonts w:ascii="Garamond" w:hAnsi="Garamond"/>
          <w:b/>
          <w:lang w:val="mk-MK"/>
        </w:rPr>
      </w:pPr>
      <w:r>
        <w:rPr>
          <w:rFonts w:ascii="Garamond" w:hAnsi="Garamond"/>
          <w:b/>
          <w:lang w:val="mk-MK"/>
        </w:rPr>
        <w:t xml:space="preserve">1. </w:t>
      </w:r>
      <w:r w:rsidR="005C7B6A" w:rsidRPr="00162F25">
        <w:rPr>
          <w:rFonts w:ascii="Garamond" w:hAnsi="Garamond"/>
          <w:b/>
          <w:lang w:val="mk-MK"/>
        </w:rPr>
        <w:t>Општи информации:</w:t>
      </w:r>
    </w:p>
    <w:p w14:paraId="113F6353" w14:textId="0AA03C44" w:rsidR="002F42F6" w:rsidRDefault="002F42F6" w:rsidP="002F42F6">
      <w:pPr>
        <w:jc w:val="both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 xml:space="preserve">Солгасно интерните акти на </w:t>
      </w:r>
      <w:r w:rsidRPr="002F42F6">
        <w:rPr>
          <w:rFonts w:ascii="Garamond" w:hAnsi="Garamond"/>
          <w:lang w:val="mk-MK"/>
        </w:rPr>
        <w:t xml:space="preserve">Универзитетот Американ колеџ Скопје (во натамошниот текст: УАКС) </w:t>
      </w:r>
      <w:r>
        <w:rPr>
          <w:rFonts w:ascii="Garamond" w:hAnsi="Garamond"/>
          <w:lang w:val="mk-MK"/>
        </w:rPr>
        <w:t xml:space="preserve">определувањето на работните задачи на академскиот кадар се определува објективно и </w:t>
      </w:r>
      <w:r w:rsidRPr="002F42F6">
        <w:rPr>
          <w:rFonts w:ascii="Garamond" w:hAnsi="Garamond"/>
          <w:lang w:val="mk-MK"/>
        </w:rPr>
        <w:t xml:space="preserve">оптимално </w:t>
      </w:r>
      <w:r>
        <w:rPr>
          <w:rFonts w:ascii="Garamond" w:hAnsi="Garamond"/>
          <w:lang w:val="mk-MK"/>
        </w:rPr>
        <w:t>земајќи ги предвид разните видови на активности кои акаде</w:t>
      </w:r>
      <w:r w:rsidR="00D545D4">
        <w:rPr>
          <w:rFonts w:ascii="Garamond" w:hAnsi="Garamond"/>
          <w:lang w:val="mk-MK"/>
        </w:rPr>
        <w:t>м</w:t>
      </w:r>
      <w:r>
        <w:rPr>
          <w:rFonts w:ascii="Garamond" w:hAnsi="Garamond"/>
          <w:lang w:val="mk-MK"/>
        </w:rPr>
        <w:t xml:space="preserve">скиот кадар го има во текот на една академска година. </w:t>
      </w:r>
    </w:p>
    <w:p w14:paraId="47D22651" w14:textId="7F2ED73D" w:rsidR="005C7B6A" w:rsidRDefault="002F42F6" w:rsidP="002F42F6">
      <w:pPr>
        <w:jc w:val="both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 xml:space="preserve">Универзитетот </w:t>
      </w:r>
      <w:r w:rsidRPr="002F42F6">
        <w:rPr>
          <w:rFonts w:ascii="Garamond" w:hAnsi="Garamond"/>
          <w:lang w:val="mk-MK"/>
        </w:rPr>
        <w:t xml:space="preserve">смета дека анагажманот на </w:t>
      </w:r>
      <w:r>
        <w:rPr>
          <w:rFonts w:ascii="Garamond" w:hAnsi="Garamond"/>
          <w:lang w:val="mk-MK"/>
        </w:rPr>
        <w:t>академскиот</w:t>
      </w:r>
      <w:r w:rsidRPr="002F42F6">
        <w:rPr>
          <w:rFonts w:ascii="Garamond" w:hAnsi="Garamond"/>
          <w:lang w:val="mk-MK"/>
        </w:rPr>
        <w:t xml:space="preserve"> треба да ги </w:t>
      </w:r>
      <w:r w:rsidR="00D545D4">
        <w:rPr>
          <w:rFonts w:ascii="Garamond" w:hAnsi="Garamond"/>
          <w:lang w:val="mk-MK"/>
        </w:rPr>
        <w:t>одразува</w:t>
      </w:r>
      <w:r w:rsidRPr="002F42F6">
        <w:rPr>
          <w:rFonts w:ascii="Garamond" w:hAnsi="Garamond"/>
          <w:lang w:val="mk-MK"/>
        </w:rPr>
        <w:t xml:space="preserve"> академските принципи на слобода во нивното творештво и истовремено да овозможува одржлив развој на УАКС, преку испорачување квалитетни услуги на нивните корисници.</w:t>
      </w:r>
    </w:p>
    <w:p w14:paraId="6414CFFC" w14:textId="16BA509E" w:rsidR="002F42F6" w:rsidRPr="002F42F6" w:rsidRDefault="002F42F6" w:rsidP="002F42F6">
      <w:pPr>
        <w:jc w:val="both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 xml:space="preserve">При водењето на таквото регулирање на ангажманот </w:t>
      </w:r>
      <w:r w:rsidR="00D545D4">
        <w:rPr>
          <w:rFonts w:ascii="Garamond" w:hAnsi="Garamond"/>
          <w:lang w:val="mk-MK"/>
        </w:rPr>
        <w:t>У</w:t>
      </w:r>
      <w:r>
        <w:rPr>
          <w:rFonts w:ascii="Garamond" w:hAnsi="Garamond"/>
          <w:lang w:val="mk-MK"/>
        </w:rPr>
        <w:t xml:space="preserve">ниверзитетот </w:t>
      </w:r>
      <w:r w:rsidRPr="002F42F6">
        <w:rPr>
          <w:rFonts w:ascii="Garamond" w:hAnsi="Garamond"/>
          <w:lang w:val="mk-MK"/>
        </w:rPr>
        <w:t xml:space="preserve">ги зема предвид: </w:t>
      </w:r>
    </w:p>
    <w:p w14:paraId="0D7BD93B" w14:textId="77777777" w:rsidR="002F42F6" w:rsidRPr="002F42F6" w:rsidRDefault="002F42F6" w:rsidP="002F42F6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mk-MK"/>
        </w:rPr>
      </w:pPr>
      <w:r w:rsidRPr="002F42F6">
        <w:rPr>
          <w:rFonts w:ascii="Garamond" w:hAnsi="Garamond"/>
          <w:lang w:val="mk-MK"/>
        </w:rPr>
        <w:t xml:space="preserve">потребата </w:t>
      </w:r>
      <w:r>
        <w:rPr>
          <w:rFonts w:ascii="Garamond" w:hAnsi="Garamond"/>
          <w:lang w:val="mk-MK"/>
        </w:rPr>
        <w:t>акадесмкиот</w:t>
      </w:r>
      <w:r w:rsidRPr="002F42F6">
        <w:rPr>
          <w:rFonts w:ascii="Garamond" w:hAnsi="Garamond"/>
          <w:lang w:val="mk-MK"/>
        </w:rPr>
        <w:t xml:space="preserve"> кадар да одржува соодветен број на часови, односно да ја исполнува својата едукативна функција, која е инкорпорирана во мисијата на УАКС;</w:t>
      </w:r>
    </w:p>
    <w:p w14:paraId="63496860" w14:textId="77777777" w:rsidR="002F42F6" w:rsidRPr="002F42F6" w:rsidRDefault="002F42F6" w:rsidP="002F42F6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mk-MK"/>
        </w:rPr>
      </w:pPr>
      <w:r w:rsidRPr="002F42F6">
        <w:rPr>
          <w:rFonts w:ascii="Garamond" w:hAnsi="Garamond"/>
          <w:lang w:val="mk-MK"/>
        </w:rPr>
        <w:t xml:space="preserve">потребата за напредување и професионално надградување на наставниците; </w:t>
      </w:r>
    </w:p>
    <w:p w14:paraId="123610B5" w14:textId="77777777" w:rsidR="002F42F6" w:rsidRDefault="002F42F6" w:rsidP="002F42F6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mk-MK"/>
        </w:rPr>
      </w:pPr>
      <w:r w:rsidRPr="002F42F6">
        <w:rPr>
          <w:rFonts w:ascii="Garamond" w:hAnsi="Garamond"/>
          <w:lang w:val="mk-MK"/>
        </w:rPr>
        <w:t>потребата за спроведување научно-истражувачка работа како предусл</w:t>
      </w:r>
      <w:r>
        <w:rPr>
          <w:rFonts w:ascii="Garamond" w:hAnsi="Garamond"/>
          <w:lang w:val="mk-MK"/>
        </w:rPr>
        <w:t>ов за успешна академска кариера.</w:t>
      </w:r>
    </w:p>
    <w:p w14:paraId="3F2B9D76" w14:textId="77777777" w:rsidR="002F42F6" w:rsidRDefault="003A23D0" w:rsidP="002F42F6">
      <w:pPr>
        <w:rPr>
          <w:rFonts w:ascii="Garamond" w:hAnsi="Garamond"/>
          <w:b/>
          <w:lang w:val="mk-MK"/>
        </w:rPr>
      </w:pPr>
      <w:r>
        <w:rPr>
          <w:rFonts w:ascii="Garamond" w:hAnsi="Garamond"/>
          <w:b/>
          <w:lang w:val="mk-MK"/>
        </w:rPr>
        <w:t xml:space="preserve">2. </w:t>
      </w:r>
      <w:r w:rsidR="002F42F6" w:rsidRPr="002F42F6">
        <w:rPr>
          <w:rFonts w:ascii="Garamond" w:hAnsi="Garamond"/>
          <w:b/>
          <w:lang w:val="mk-MK"/>
        </w:rPr>
        <w:t>Работни обврски на наставник со полно работно време</w:t>
      </w:r>
    </w:p>
    <w:p w14:paraId="07448A11" w14:textId="6CCBD873" w:rsidR="002F42F6" w:rsidRDefault="002F42F6" w:rsidP="002F42F6">
      <w:pPr>
        <w:jc w:val="both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 xml:space="preserve">Работното време на акамдескиот кадар вработен со полно работно време на </w:t>
      </w:r>
      <w:r w:rsidR="00D545D4">
        <w:rPr>
          <w:rFonts w:ascii="Garamond" w:hAnsi="Garamond"/>
          <w:lang w:val="mk-MK"/>
        </w:rPr>
        <w:t>У</w:t>
      </w:r>
      <w:r>
        <w:rPr>
          <w:rFonts w:ascii="Garamond" w:hAnsi="Garamond"/>
          <w:lang w:val="mk-MK"/>
        </w:rPr>
        <w:t>ниверзитетот не е фиксно определено и се реализира според академскиот кал</w:t>
      </w:r>
      <w:r w:rsidR="00D545D4">
        <w:rPr>
          <w:rFonts w:ascii="Garamond" w:hAnsi="Garamond"/>
          <w:lang w:val="mk-MK"/>
        </w:rPr>
        <w:t>енда</w:t>
      </w:r>
      <w:r>
        <w:rPr>
          <w:rFonts w:ascii="Garamond" w:hAnsi="Garamond"/>
          <w:lang w:val="mk-MK"/>
        </w:rPr>
        <w:t xml:space="preserve">р и распоредотот на часови на </w:t>
      </w:r>
      <w:r w:rsidR="00D545D4">
        <w:rPr>
          <w:rFonts w:ascii="Garamond" w:hAnsi="Garamond"/>
          <w:lang w:val="mk-MK"/>
        </w:rPr>
        <w:t>У</w:t>
      </w:r>
      <w:r>
        <w:rPr>
          <w:rFonts w:ascii="Garamond" w:hAnsi="Garamond"/>
          <w:lang w:val="mk-MK"/>
        </w:rPr>
        <w:t>ниверз</w:t>
      </w:r>
      <w:r w:rsidR="00D545D4">
        <w:rPr>
          <w:rFonts w:ascii="Garamond" w:hAnsi="Garamond"/>
          <w:lang w:val="mk-MK"/>
        </w:rPr>
        <w:t>и</w:t>
      </w:r>
      <w:r>
        <w:rPr>
          <w:rFonts w:ascii="Garamond" w:hAnsi="Garamond"/>
          <w:lang w:val="mk-MK"/>
        </w:rPr>
        <w:t>тетот, а во рамките на оптоварувањето на акаде</w:t>
      </w:r>
      <w:r w:rsidR="00D545D4">
        <w:rPr>
          <w:rFonts w:ascii="Garamond" w:hAnsi="Garamond"/>
          <w:lang w:val="mk-MK"/>
        </w:rPr>
        <w:t>м</w:t>
      </w:r>
      <w:r>
        <w:rPr>
          <w:rFonts w:ascii="Garamond" w:hAnsi="Garamond"/>
          <w:lang w:val="mk-MK"/>
        </w:rPr>
        <w:t xml:space="preserve">скмиот кадар согласно </w:t>
      </w:r>
      <w:r w:rsidR="00D545D4">
        <w:rPr>
          <w:rFonts w:ascii="Garamond" w:hAnsi="Garamond"/>
          <w:lang w:val="mk-MK"/>
        </w:rPr>
        <w:t xml:space="preserve">на </w:t>
      </w:r>
      <w:r>
        <w:rPr>
          <w:rFonts w:ascii="Garamond" w:hAnsi="Garamond"/>
          <w:lang w:val="mk-MK"/>
        </w:rPr>
        <w:t xml:space="preserve">интерните акти на </w:t>
      </w:r>
      <w:r w:rsidR="00D545D4">
        <w:rPr>
          <w:rFonts w:ascii="Garamond" w:hAnsi="Garamond"/>
          <w:lang w:val="mk-MK"/>
        </w:rPr>
        <w:t>У</w:t>
      </w:r>
      <w:r>
        <w:rPr>
          <w:rFonts w:ascii="Garamond" w:hAnsi="Garamond"/>
          <w:lang w:val="mk-MK"/>
        </w:rPr>
        <w:t>ниверзитетот. Се очекува наставниот кадар да биде присутен</w:t>
      </w:r>
      <w:r w:rsidR="00D545D4">
        <w:rPr>
          <w:rFonts w:ascii="Garamond" w:hAnsi="Garamond"/>
          <w:lang w:val="mk-MK"/>
        </w:rPr>
        <w:t>, односно вклучен во работата</w:t>
      </w:r>
      <w:r>
        <w:rPr>
          <w:rFonts w:ascii="Garamond" w:hAnsi="Garamond"/>
          <w:lang w:val="mk-MK"/>
        </w:rPr>
        <w:t xml:space="preserve"> на </w:t>
      </w:r>
      <w:r w:rsidR="00D545D4">
        <w:rPr>
          <w:rFonts w:ascii="Garamond" w:hAnsi="Garamond"/>
          <w:lang w:val="mk-MK"/>
        </w:rPr>
        <w:t>У</w:t>
      </w:r>
      <w:r>
        <w:rPr>
          <w:rFonts w:ascii="Garamond" w:hAnsi="Garamond"/>
          <w:lang w:val="mk-MK"/>
        </w:rPr>
        <w:t>ниверзитетот дваесе</w:t>
      </w:r>
      <w:r w:rsidR="00D545D4">
        <w:rPr>
          <w:rFonts w:ascii="Garamond" w:hAnsi="Garamond"/>
          <w:lang w:val="mk-MK"/>
        </w:rPr>
        <w:t>т (20) часови неделно.</w:t>
      </w:r>
    </w:p>
    <w:p w14:paraId="6B716B9D" w14:textId="76F11D4B" w:rsidR="002F42F6" w:rsidRDefault="002F42F6" w:rsidP="002F42F6">
      <w:pPr>
        <w:jc w:val="both"/>
        <w:rPr>
          <w:rFonts w:ascii="Garamond" w:hAnsi="Garamond"/>
          <w:lang w:val="mk-MK"/>
        </w:rPr>
      </w:pPr>
      <w:r w:rsidRPr="002F42F6">
        <w:rPr>
          <w:rFonts w:ascii="Garamond" w:hAnsi="Garamond"/>
          <w:lang w:val="mk-MK"/>
        </w:rPr>
        <w:t>Минималниот број на часови за кои се оценува дека наставник има академско оптоварување изнесува 20 часови неделно во кои се вклучуваат следните работни обврски: изведување на настава со фонд на часови од најмногу 12 часови неделно на прв циклус студии;</w:t>
      </w:r>
      <w:r>
        <w:rPr>
          <w:rFonts w:ascii="Garamond" w:hAnsi="Garamond"/>
          <w:lang w:val="mk-MK"/>
        </w:rPr>
        <w:t xml:space="preserve"> </w:t>
      </w:r>
      <w:r w:rsidRPr="002F42F6">
        <w:rPr>
          <w:rFonts w:ascii="Garamond" w:hAnsi="Garamond"/>
          <w:lang w:val="mk-MK"/>
        </w:rPr>
        <w:t>изведување на настава на најмалку еден предмет на втор циклус студии;</w:t>
      </w:r>
      <w:r>
        <w:rPr>
          <w:rFonts w:ascii="Garamond" w:hAnsi="Garamond"/>
          <w:lang w:val="mk-MK"/>
        </w:rPr>
        <w:t xml:space="preserve"> </w:t>
      </w:r>
      <w:r w:rsidRPr="002F42F6">
        <w:rPr>
          <w:rFonts w:ascii="Garamond" w:hAnsi="Garamond"/>
          <w:lang w:val="mk-MK"/>
        </w:rPr>
        <w:t>менторирање на кандидати за одбрана на магистерски трудови;</w:t>
      </w:r>
      <w:r>
        <w:rPr>
          <w:rFonts w:ascii="Garamond" w:hAnsi="Garamond"/>
          <w:lang w:val="mk-MK"/>
        </w:rPr>
        <w:t xml:space="preserve"> </w:t>
      </w:r>
      <w:r w:rsidRPr="002F42F6">
        <w:rPr>
          <w:rFonts w:ascii="Garamond" w:hAnsi="Garamond"/>
          <w:lang w:val="mk-MK"/>
        </w:rPr>
        <w:t xml:space="preserve">објавување на научно-истражувачки трудови потребни за напредување во звање согласно </w:t>
      </w:r>
      <w:r w:rsidR="00D545D4">
        <w:rPr>
          <w:rFonts w:ascii="Garamond" w:hAnsi="Garamond"/>
          <w:lang w:val="mk-MK"/>
        </w:rPr>
        <w:t xml:space="preserve">на </w:t>
      </w:r>
      <w:r w:rsidRPr="002F42F6">
        <w:rPr>
          <w:rFonts w:ascii="Garamond" w:hAnsi="Garamond"/>
          <w:lang w:val="mk-MK"/>
        </w:rPr>
        <w:t>позитивните правни прописи; учество на научно-истражувачки конференции и</w:t>
      </w:r>
      <w:r>
        <w:rPr>
          <w:rFonts w:ascii="Garamond" w:hAnsi="Garamond"/>
          <w:lang w:val="mk-MK"/>
        </w:rPr>
        <w:t xml:space="preserve"> </w:t>
      </w:r>
      <w:r w:rsidRPr="002F42F6">
        <w:rPr>
          <w:rFonts w:ascii="Garamond" w:hAnsi="Garamond"/>
          <w:lang w:val="mk-MK"/>
        </w:rPr>
        <w:t xml:space="preserve">учество на настани поврзани </w:t>
      </w:r>
      <w:r w:rsidR="00D545D4">
        <w:rPr>
          <w:rFonts w:ascii="Garamond" w:hAnsi="Garamond"/>
          <w:lang w:val="mk-MK"/>
        </w:rPr>
        <w:t>со</w:t>
      </w:r>
      <w:r w:rsidRPr="002F42F6">
        <w:rPr>
          <w:rFonts w:ascii="Garamond" w:hAnsi="Garamond"/>
          <w:lang w:val="mk-MK"/>
        </w:rPr>
        <w:t xml:space="preserve"> професионален развој на наставникот.</w:t>
      </w:r>
    </w:p>
    <w:p w14:paraId="793A6423" w14:textId="77777777" w:rsidR="003A23D0" w:rsidRDefault="003A23D0" w:rsidP="002F42F6">
      <w:pPr>
        <w:jc w:val="both"/>
        <w:rPr>
          <w:rFonts w:ascii="Garamond" w:hAnsi="Garamond"/>
          <w:lang w:val="mk-MK"/>
        </w:rPr>
      </w:pPr>
      <w:r w:rsidRPr="003A23D0">
        <w:rPr>
          <w:rFonts w:ascii="Garamond" w:hAnsi="Garamond"/>
          <w:lang w:val="mk-MK"/>
        </w:rPr>
        <w:lastRenderedPageBreak/>
        <w:t>Во рам</w:t>
      </w:r>
      <w:r>
        <w:rPr>
          <w:rFonts w:ascii="Garamond" w:hAnsi="Garamond"/>
          <w:lang w:val="mk-MK"/>
        </w:rPr>
        <w:t>ки на работното време</w:t>
      </w:r>
      <w:r w:rsidRPr="003A23D0">
        <w:rPr>
          <w:rFonts w:ascii="Garamond" w:hAnsi="Garamond"/>
          <w:lang w:val="mk-MK"/>
        </w:rPr>
        <w:t>, се пресметуваат, вклучувајќи, но без ограничување и часовите потребни за подготовка на предавањата, консултации со студентите, состаноци на работни тела, истражувачка работа, научна и публицистичка дејност, апликативно-консултантски активности, административна и индивидуална работа и слично.</w:t>
      </w:r>
    </w:p>
    <w:p w14:paraId="50208787" w14:textId="77777777" w:rsidR="003A23D0" w:rsidRPr="003A23D0" w:rsidRDefault="003A23D0" w:rsidP="003A23D0">
      <w:pPr>
        <w:jc w:val="both"/>
        <w:rPr>
          <w:rFonts w:ascii="Garamond" w:hAnsi="Garamond"/>
          <w:lang w:val="mk-MK"/>
        </w:rPr>
      </w:pPr>
      <w:r w:rsidRPr="003A23D0">
        <w:rPr>
          <w:rFonts w:ascii="Garamond" w:hAnsi="Garamond"/>
          <w:lang w:val="mk-MK"/>
        </w:rPr>
        <w:t>Минималниот број на часови за кои се оценува дека наставник ќе има оптоварување изнесува 20 часови неделно, во кои се вклучени часови предвидени за настава на прв циклус студии и втор циклус студии, часови за менторства и/или учество во комисии за магистерски трудови, публикување на научно-истражувачки трудови согласно законската регулатива како и за административни обврски.</w:t>
      </w:r>
    </w:p>
    <w:p w14:paraId="0AFC26C7" w14:textId="77777777" w:rsidR="003A23D0" w:rsidRDefault="003A23D0" w:rsidP="003A23D0">
      <w:pPr>
        <w:jc w:val="both"/>
        <w:rPr>
          <w:rFonts w:ascii="Garamond" w:hAnsi="Garamond"/>
          <w:lang w:val="mk-MK"/>
        </w:rPr>
      </w:pPr>
      <w:r w:rsidRPr="003A23D0">
        <w:rPr>
          <w:rFonts w:ascii="Garamond" w:hAnsi="Garamond"/>
          <w:lang w:val="mk-MK"/>
        </w:rPr>
        <w:t>Останатите часови од работното време се очекува наставникот да ги помине во индив</w:t>
      </w:r>
      <w:r>
        <w:rPr>
          <w:rFonts w:ascii="Garamond" w:hAnsi="Garamond"/>
          <w:lang w:val="mk-MK"/>
        </w:rPr>
        <w:t>идуална подготовка за активностите потребни за изведување на настава како и административни обврски</w:t>
      </w:r>
      <w:r w:rsidRPr="003A23D0">
        <w:rPr>
          <w:rFonts w:ascii="Garamond" w:hAnsi="Garamond"/>
          <w:lang w:val="mk-MK"/>
        </w:rPr>
        <w:t>.</w:t>
      </w:r>
    </w:p>
    <w:p w14:paraId="066866E1" w14:textId="68998E00" w:rsidR="003A23D0" w:rsidRDefault="003A23D0" w:rsidP="003A23D0">
      <w:pPr>
        <w:jc w:val="both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>Универзитетот</w:t>
      </w:r>
      <w:r w:rsidRPr="003A23D0">
        <w:rPr>
          <w:rFonts w:ascii="Garamond" w:hAnsi="Garamond"/>
          <w:lang w:val="mk-MK"/>
        </w:rPr>
        <w:t xml:space="preserve"> ги поддржува наставниците за земање активно учество во работата на органите на Факултетот/Универзитетот, </w:t>
      </w:r>
      <w:r w:rsidR="00D545D4">
        <w:rPr>
          <w:rFonts w:ascii="Garamond" w:hAnsi="Garamond"/>
          <w:lang w:val="mk-MK"/>
        </w:rPr>
        <w:t>што</w:t>
      </w:r>
      <w:r w:rsidRPr="003A23D0">
        <w:rPr>
          <w:rFonts w:ascii="Garamond" w:hAnsi="Garamond"/>
          <w:lang w:val="mk-MK"/>
        </w:rPr>
        <w:t xml:space="preserve"> ги вклучува, но без ограничување, следните активности: присуство и активно учество на состаноци на катедра;</w:t>
      </w:r>
      <w:r>
        <w:rPr>
          <w:rFonts w:ascii="Garamond" w:hAnsi="Garamond"/>
          <w:lang w:val="mk-MK"/>
        </w:rPr>
        <w:t xml:space="preserve"> </w:t>
      </w:r>
      <w:r w:rsidRPr="003A23D0">
        <w:rPr>
          <w:rFonts w:ascii="Garamond" w:hAnsi="Garamond"/>
          <w:lang w:val="mk-MK"/>
        </w:rPr>
        <w:t>присуство и активно учество на седници на наставно- научен совет;</w:t>
      </w:r>
      <w:r>
        <w:rPr>
          <w:rFonts w:ascii="Garamond" w:hAnsi="Garamond"/>
          <w:lang w:val="mk-MK"/>
        </w:rPr>
        <w:t xml:space="preserve"> </w:t>
      </w:r>
      <w:r w:rsidRPr="003A23D0">
        <w:rPr>
          <w:rFonts w:ascii="Garamond" w:hAnsi="Garamond"/>
          <w:lang w:val="mk-MK"/>
        </w:rPr>
        <w:t>присуство и активно учество на состаноци на ректорска управа или универзитетски сенат и</w:t>
      </w:r>
      <w:r>
        <w:rPr>
          <w:rFonts w:ascii="Garamond" w:hAnsi="Garamond"/>
          <w:lang w:val="mk-MK"/>
        </w:rPr>
        <w:t xml:space="preserve"> </w:t>
      </w:r>
      <w:r w:rsidRPr="003A23D0">
        <w:rPr>
          <w:rFonts w:ascii="Garamond" w:hAnsi="Garamond"/>
          <w:lang w:val="mk-MK"/>
        </w:rPr>
        <w:tab/>
        <w:t xml:space="preserve">присуство и активно учество на состаноци на други постојани и/или повремени тела на </w:t>
      </w:r>
      <w:r w:rsidR="00D545D4">
        <w:rPr>
          <w:rFonts w:ascii="Garamond" w:hAnsi="Garamond"/>
          <w:lang w:val="mk-MK"/>
        </w:rPr>
        <w:t>У</w:t>
      </w:r>
      <w:r>
        <w:rPr>
          <w:rFonts w:ascii="Garamond" w:hAnsi="Garamond"/>
          <w:lang w:val="mk-MK"/>
        </w:rPr>
        <w:t>ниверзитетот.</w:t>
      </w:r>
    </w:p>
    <w:p w14:paraId="6E3F7D42" w14:textId="04FDCCD2" w:rsidR="003A23D0" w:rsidRPr="00D545D4" w:rsidRDefault="003A23D0" w:rsidP="003A23D0">
      <w:pPr>
        <w:jc w:val="both"/>
        <w:rPr>
          <w:rFonts w:ascii="Garamond" w:hAnsi="Garamond"/>
          <w:lang w:val="mk-MK"/>
        </w:rPr>
      </w:pPr>
      <w:r w:rsidRPr="00D545D4">
        <w:rPr>
          <w:rFonts w:ascii="Garamond" w:hAnsi="Garamond"/>
          <w:lang w:val="mk-MK"/>
        </w:rPr>
        <w:t>Распоред</w:t>
      </w:r>
      <w:r w:rsidR="00D545D4">
        <w:rPr>
          <w:rFonts w:ascii="Garamond" w:hAnsi="Garamond"/>
          <w:lang w:val="mk-MK"/>
        </w:rPr>
        <w:t>от</w:t>
      </w:r>
      <w:r w:rsidRPr="00D545D4">
        <w:rPr>
          <w:rFonts w:ascii="Garamond" w:hAnsi="Garamond"/>
          <w:lang w:val="mk-MK"/>
        </w:rPr>
        <w:t xml:space="preserve"> на предавања на единиците на Универзитетот</w:t>
      </w:r>
      <w:r w:rsidR="00D545D4">
        <w:rPr>
          <w:rFonts w:ascii="Garamond" w:hAnsi="Garamond"/>
          <w:lang w:val="mk-MK"/>
        </w:rPr>
        <w:t xml:space="preserve"> според календарот за тековната академска година се објавува најмалку 10 дена пред почетокот на академската година, односно претстојниот семестар, и е достапен на вебстраницата на Универзитетот.</w:t>
      </w:r>
      <w:bookmarkStart w:id="0" w:name="_GoBack"/>
      <w:bookmarkEnd w:id="0"/>
      <w:r w:rsidR="00D545D4">
        <w:rPr>
          <w:rFonts w:ascii="Garamond" w:hAnsi="Garamond"/>
          <w:lang w:val="mk-MK"/>
        </w:rPr>
        <w:t xml:space="preserve"> </w:t>
      </w:r>
    </w:p>
    <w:p w14:paraId="14B53DAC" w14:textId="77777777" w:rsidR="003A23D0" w:rsidRDefault="003A23D0" w:rsidP="003A23D0">
      <w:pPr>
        <w:jc w:val="both"/>
        <w:rPr>
          <w:rFonts w:ascii="Garamond" w:hAnsi="Garamond"/>
          <w:lang w:val="mk-MK"/>
        </w:rPr>
      </w:pPr>
    </w:p>
    <w:p w14:paraId="080BAA28" w14:textId="77777777" w:rsidR="003A23D0" w:rsidRDefault="003A23D0" w:rsidP="003A23D0">
      <w:pPr>
        <w:jc w:val="both"/>
        <w:rPr>
          <w:rFonts w:ascii="Garamond" w:hAnsi="Garamond"/>
          <w:lang w:val="mk-MK"/>
        </w:rPr>
      </w:pPr>
    </w:p>
    <w:p w14:paraId="428B7CA0" w14:textId="77777777" w:rsidR="003A23D0" w:rsidRDefault="003A23D0" w:rsidP="003A23D0">
      <w:pPr>
        <w:jc w:val="both"/>
        <w:rPr>
          <w:rFonts w:ascii="Garamond" w:hAnsi="Garamond"/>
          <w:lang w:val="mk-MK"/>
        </w:rPr>
      </w:pPr>
    </w:p>
    <w:p w14:paraId="7C38D386" w14:textId="77777777" w:rsidR="003A23D0" w:rsidRPr="003A23D0" w:rsidRDefault="003A23D0" w:rsidP="003A23D0">
      <w:pPr>
        <w:jc w:val="both"/>
        <w:rPr>
          <w:rFonts w:ascii="Garamond" w:hAnsi="Garamond"/>
          <w:lang w:val="mk-MK"/>
        </w:rPr>
      </w:pPr>
      <w:r>
        <w:rPr>
          <w:rFonts w:ascii="Garamond" w:hAnsi="Garamond"/>
          <w:lang w:val="mk-MK"/>
        </w:rPr>
        <w:t xml:space="preserve"> </w:t>
      </w:r>
    </w:p>
    <w:sectPr w:rsidR="003A23D0" w:rsidRPr="003A23D0" w:rsidSect="002F42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C28"/>
    <w:multiLevelType w:val="hybridMultilevel"/>
    <w:tmpl w:val="70BE9F6C"/>
    <w:lvl w:ilvl="0" w:tplc="BD84093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3D1"/>
    <w:multiLevelType w:val="hybridMultilevel"/>
    <w:tmpl w:val="9C8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A"/>
    <w:rsid w:val="00162F25"/>
    <w:rsid w:val="002F42F6"/>
    <w:rsid w:val="003A23D0"/>
    <w:rsid w:val="0051061F"/>
    <w:rsid w:val="00550F84"/>
    <w:rsid w:val="005C7B6A"/>
    <w:rsid w:val="006154AE"/>
    <w:rsid w:val="00683F3A"/>
    <w:rsid w:val="00B765E1"/>
    <w:rsid w:val="00B9257F"/>
    <w:rsid w:val="00BA0BE7"/>
    <w:rsid w:val="00CB1A95"/>
    <w:rsid w:val="00D545D4"/>
    <w:rsid w:val="00E37622"/>
    <w:rsid w:val="00F0794F"/>
    <w:rsid w:val="00F65E04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F10B"/>
  <w15:chartTrackingRefBased/>
  <w15:docId w15:val="{6EC1ABCD-4054-43B5-8395-A7BC2ED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2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Andeva</dc:creator>
  <cp:keywords/>
  <dc:description/>
  <cp:lastModifiedBy>Ivan Dodovski</cp:lastModifiedBy>
  <cp:revision>3</cp:revision>
  <dcterms:created xsi:type="dcterms:W3CDTF">2020-12-29T07:43:00Z</dcterms:created>
  <dcterms:modified xsi:type="dcterms:W3CDTF">2020-12-29T07:49:00Z</dcterms:modified>
</cp:coreProperties>
</file>