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F2F9" w14:textId="7A54A987" w:rsidR="005F2042" w:rsidRDefault="00DB65DB" w:rsidP="00913400">
      <w:pPr>
        <w:ind w:firstLine="720"/>
        <w:jc w:val="both"/>
        <w:rPr>
          <w:lang w:val="mk-MK"/>
        </w:rPr>
      </w:pPr>
      <w:bookmarkStart w:id="0" w:name="_GoBack"/>
      <w:bookmarkEnd w:id="0"/>
      <w:r w:rsidRPr="007302C2">
        <w:rPr>
          <w:lang w:val="mk-MK"/>
        </w:rPr>
        <w:t>Врз основа на член 59 од Законот за Народната банка на Република Северна Македонија и Одлуката за утврдување пот</w:t>
      </w:r>
      <w:r w:rsidR="00ED1657">
        <w:rPr>
          <w:lang w:val="mk-MK"/>
        </w:rPr>
        <w:t>реба од засновање работен однос</w:t>
      </w:r>
      <w:r w:rsidR="001151A8">
        <w:rPr>
          <w:lang w:val="mk-MK"/>
        </w:rPr>
        <w:t xml:space="preserve"> Бр.</w:t>
      </w:r>
      <w:r w:rsidR="00A34BC5">
        <w:rPr>
          <w:lang w:val="mk-MK"/>
        </w:rPr>
        <w:t>04-</w:t>
      </w:r>
      <w:r w:rsidR="00F6614E">
        <w:t>35664/1</w:t>
      </w:r>
      <w:r w:rsidR="001151A8">
        <w:rPr>
          <w:lang w:val="mk-MK"/>
        </w:rPr>
        <w:t xml:space="preserve"> од </w:t>
      </w:r>
      <w:r w:rsidR="00F6614E">
        <w:t>31</w:t>
      </w:r>
      <w:r w:rsidR="001151A8">
        <w:t xml:space="preserve"> </w:t>
      </w:r>
      <w:r w:rsidR="00ED1657">
        <w:rPr>
          <w:lang w:val="mk-MK"/>
        </w:rPr>
        <w:t xml:space="preserve">октомври </w:t>
      </w:r>
      <w:r w:rsidR="003F3A3F">
        <w:rPr>
          <w:lang w:val="mk-MK"/>
        </w:rPr>
        <w:t xml:space="preserve">2023 </w:t>
      </w:r>
      <w:r w:rsidRPr="007302C2">
        <w:rPr>
          <w:lang w:val="mk-MK"/>
        </w:rPr>
        <w:t>година, Народната банка на Република Северна Македонија распишува</w:t>
      </w:r>
    </w:p>
    <w:p w14:paraId="05A50D48" w14:textId="11001E4C" w:rsidR="00913400" w:rsidRPr="00787147" w:rsidRDefault="00913400" w:rsidP="001151A8">
      <w:pPr>
        <w:jc w:val="both"/>
        <w:rPr>
          <w:lang w:val="mk-MK"/>
        </w:rPr>
      </w:pPr>
    </w:p>
    <w:p w14:paraId="1C3EDF8C" w14:textId="77777777" w:rsidR="00DB65DB" w:rsidRPr="007302C2" w:rsidRDefault="00DB65DB" w:rsidP="00DB65DB">
      <w:pPr>
        <w:jc w:val="center"/>
        <w:rPr>
          <w:b/>
          <w:lang w:val="mk-MK"/>
        </w:rPr>
      </w:pPr>
      <w:r w:rsidRPr="007302C2">
        <w:rPr>
          <w:b/>
          <w:lang w:val="mk-MK"/>
        </w:rPr>
        <w:t>ОГЛАС</w:t>
      </w:r>
    </w:p>
    <w:p w14:paraId="12192ACB" w14:textId="0B663E22" w:rsidR="00B65AD1" w:rsidRPr="007302C2" w:rsidRDefault="00DB65DB" w:rsidP="00787147">
      <w:pPr>
        <w:jc w:val="center"/>
        <w:rPr>
          <w:b/>
          <w:lang w:val="mk-MK"/>
        </w:rPr>
      </w:pPr>
      <w:r w:rsidRPr="007302C2">
        <w:rPr>
          <w:b/>
          <w:lang w:val="mk-MK"/>
        </w:rPr>
        <w:t xml:space="preserve">за вработување во Народната банка на Република Северна Македонија </w:t>
      </w:r>
    </w:p>
    <w:p w14:paraId="0C2F9666" w14:textId="4C617E2E" w:rsidR="003243B1" w:rsidRDefault="003243B1" w:rsidP="003243B1">
      <w:pPr>
        <w:jc w:val="both"/>
        <w:rPr>
          <w:lang w:val="mk-MK"/>
        </w:rPr>
      </w:pPr>
    </w:p>
    <w:p w14:paraId="53328E5D" w14:textId="77777777" w:rsidR="00AC0885" w:rsidRDefault="00AC0885" w:rsidP="003243B1">
      <w:pPr>
        <w:jc w:val="both"/>
        <w:rPr>
          <w:lang w:val="mk-MK"/>
        </w:rPr>
      </w:pPr>
    </w:p>
    <w:p w14:paraId="3ACDEE2A" w14:textId="6EED66A1" w:rsidR="003243B1" w:rsidRDefault="005322CC" w:rsidP="00787147">
      <w:pPr>
        <w:ind w:firstLine="720"/>
        <w:jc w:val="both"/>
        <w:rPr>
          <w:lang w:val="mk-MK"/>
        </w:rPr>
      </w:pPr>
      <w:r>
        <w:rPr>
          <w:lang w:val="mk-MK"/>
        </w:rPr>
        <w:t>1.</w:t>
      </w:r>
      <w:r w:rsidR="00DB65DB" w:rsidRPr="003243B1">
        <w:rPr>
          <w:lang w:val="mk-MK"/>
        </w:rPr>
        <w:t xml:space="preserve">Народната банка на Република Северна Македонија објавува оглас за вработување </w:t>
      </w:r>
      <w:r w:rsidR="003243B1">
        <w:rPr>
          <w:lang w:val="mk-MK"/>
        </w:rPr>
        <w:t xml:space="preserve">на </w:t>
      </w:r>
      <w:r w:rsidR="00312FF9">
        <w:rPr>
          <w:lang w:val="mk-MK"/>
        </w:rPr>
        <w:t>шест</w:t>
      </w:r>
      <w:r w:rsidR="003243B1">
        <w:rPr>
          <w:lang w:val="mk-MK"/>
        </w:rPr>
        <w:t xml:space="preserve"> (</w:t>
      </w:r>
      <w:r w:rsidR="00ED1657">
        <w:rPr>
          <w:lang w:val="mk-MK"/>
        </w:rPr>
        <w:t>6</w:t>
      </w:r>
      <w:r w:rsidR="003243B1">
        <w:rPr>
          <w:lang w:val="mk-MK"/>
        </w:rPr>
        <w:t>)</w:t>
      </w:r>
      <w:r w:rsidR="00DB65DB" w:rsidRPr="003243B1">
        <w:rPr>
          <w:lang w:val="mk-MK"/>
        </w:rPr>
        <w:t xml:space="preserve"> извршители, </w:t>
      </w:r>
      <w:r w:rsidR="00B15595">
        <w:rPr>
          <w:lang w:val="mk-MK"/>
        </w:rPr>
        <w:t>од кои</w:t>
      </w:r>
      <w:r w:rsidR="00DB65DB" w:rsidRPr="003243B1">
        <w:rPr>
          <w:lang w:val="mk-MK"/>
        </w:rPr>
        <w:t>:</w:t>
      </w:r>
    </w:p>
    <w:p w14:paraId="358F68BD" w14:textId="77777777" w:rsidR="00ED1657" w:rsidRDefault="00ED1657" w:rsidP="00ED1657">
      <w:pPr>
        <w:pStyle w:val="ListParagraph"/>
        <w:numPr>
          <w:ilvl w:val="0"/>
          <w:numId w:val="17"/>
        </w:numPr>
        <w:jc w:val="both"/>
        <w:rPr>
          <w:lang w:val="mk-MK"/>
        </w:rPr>
      </w:pPr>
      <w:r>
        <w:rPr>
          <w:lang w:val="mk-MK"/>
        </w:rPr>
        <w:t xml:space="preserve">1 извршител на работното место „помлад супервизор почетен </w:t>
      </w:r>
      <w:r>
        <w:t>II</w:t>
      </w:r>
      <w:r>
        <w:rPr>
          <w:lang w:val="mk-MK"/>
        </w:rPr>
        <w:t xml:space="preserve"> степен“ во Дирекцијата за теренска супервизија во траење од 1 година;</w:t>
      </w:r>
    </w:p>
    <w:p w14:paraId="59B1D8ED" w14:textId="206A7481" w:rsidR="00ED1657" w:rsidRDefault="00ED1657" w:rsidP="00ED1657">
      <w:pPr>
        <w:pStyle w:val="ListParagraph"/>
        <w:numPr>
          <w:ilvl w:val="0"/>
          <w:numId w:val="17"/>
        </w:numPr>
        <w:jc w:val="both"/>
        <w:rPr>
          <w:lang w:val="mk-MK"/>
        </w:rPr>
      </w:pPr>
      <w:r w:rsidRPr="008508D2">
        <w:rPr>
          <w:lang w:val="mk-MK"/>
        </w:rPr>
        <w:t xml:space="preserve">2 извршители во Дирекцијата за финансии, сметководство и контрола, </w:t>
      </w:r>
      <w:r w:rsidR="00AC24B4">
        <w:rPr>
          <w:lang w:val="mk-MK"/>
        </w:rPr>
        <w:t xml:space="preserve">од кои 1 извршител </w:t>
      </w:r>
      <w:r w:rsidRPr="008508D2">
        <w:rPr>
          <w:lang w:val="mk-MK"/>
        </w:rPr>
        <w:t xml:space="preserve">на работното место „помлад сметководител почетен </w:t>
      </w:r>
      <w:r>
        <w:t>II</w:t>
      </w:r>
      <w:r w:rsidRPr="008508D2">
        <w:rPr>
          <w:lang w:val="mk-MK"/>
        </w:rPr>
        <w:t xml:space="preserve"> степен“ во Отсекот за емисионо сметководство и </w:t>
      </w:r>
      <w:r w:rsidR="00AC24B4">
        <w:rPr>
          <w:lang w:val="mk-MK"/>
        </w:rPr>
        <w:t xml:space="preserve">1 извршител на работното место </w:t>
      </w:r>
      <w:r w:rsidRPr="008508D2">
        <w:rPr>
          <w:lang w:val="mk-MK"/>
        </w:rPr>
        <w:t xml:space="preserve">„помлад сметководител почетен </w:t>
      </w:r>
      <w:r>
        <w:t>II</w:t>
      </w:r>
      <w:r w:rsidRPr="008508D2">
        <w:rPr>
          <w:lang w:val="mk-MK"/>
        </w:rPr>
        <w:t xml:space="preserve"> степен“ во Рефератот за финансиско и материјално сметководство во Отсекот за финансиско – материјални и пресметковни работи, на определено време во траење од 2 години;</w:t>
      </w:r>
    </w:p>
    <w:p w14:paraId="16DBD3C4" w14:textId="77777777" w:rsidR="00ED1657" w:rsidRDefault="00ED1657" w:rsidP="00ED1657">
      <w:pPr>
        <w:pStyle w:val="ListParagraph"/>
        <w:numPr>
          <w:ilvl w:val="0"/>
          <w:numId w:val="17"/>
        </w:numPr>
        <w:jc w:val="both"/>
        <w:rPr>
          <w:lang w:val="mk-MK"/>
        </w:rPr>
      </w:pPr>
      <w:r>
        <w:rPr>
          <w:lang w:val="mk-MK"/>
        </w:rPr>
        <w:t>1 извршител на работното место „помлад програмер“ во Отсекот за програмирање во Дирекцијата за апликации, на определено време во траење од 2 години;</w:t>
      </w:r>
    </w:p>
    <w:p w14:paraId="0A57CD9D" w14:textId="77777777" w:rsidR="00ED1657" w:rsidRDefault="00ED1657" w:rsidP="00ED1657">
      <w:pPr>
        <w:pStyle w:val="ListParagraph"/>
        <w:numPr>
          <w:ilvl w:val="0"/>
          <w:numId w:val="17"/>
        </w:numPr>
        <w:jc w:val="both"/>
        <w:rPr>
          <w:lang w:val="mk-MK"/>
        </w:rPr>
      </w:pPr>
      <w:r>
        <w:rPr>
          <w:lang w:val="mk-MK"/>
        </w:rPr>
        <w:t xml:space="preserve">1 извршител на работното место „помлад систем инженер“ во Отсекот за поддршка на платните системи во Дирекцијата за ИТ инфраструктура на определено време во траење од 2 години и </w:t>
      </w:r>
    </w:p>
    <w:p w14:paraId="6577B77B" w14:textId="77777777" w:rsidR="00ED1657" w:rsidRDefault="00ED1657" w:rsidP="00ED1657">
      <w:pPr>
        <w:pStyle w:val="ListParagraph"/>
        <w:numPr>
          <w:ilvl w:val="0"/>
          <w:numId w:val="17"/>
        </w:numPr>
        <w:jc w:val="both"/>
        <w:rPr>
          <w:lang w:val="mk-MK"/>
        </w:rPr>
      </w:pPr>
      <w:r>
        <w:rPr>
          <w:lang w:val="mk-MK"/>
        </w:rPr>
        <w:t xml:space="preserve">1 извршител на работното место „хигиеничар почетен степен“ во Отсекот за техничко одржување во Дирекцијата за техничко одржување и обезбедување, на определено време во траење од 1 година. </w:t>
      </w:r>
    </w:p>
    <w:p w14:paraId="20A9DD83" w14:textId="77777777" w:rsidR="00ED1657" w:rsidRPr="003243B1" w:rsidRDefault="00ED1657" w:rsidP="00787147">
      <w:pPr>
        <w:ind w:firstLine="720"/>
        <w:jc w:val="both"/>
        <w:rPr>
          <w:lang w:val="mk-MK"/>
        </w:rPr>
      </w:pPr>
    </w:p>
    <w:p w14:paraId="000D2BB3" w14:textId="719415B3" w:rsidR="00101294" w:rsidRPr="007302C2" w:rsidRDefault="00DB65DB" w:rsidP="00101294">
      <w:pPr>
        <w:ind w:firstLine="720"/>
        <w:jc w:val="both"/>
        <w:rPr>
          <w:lang w:val="mk-MK"/>
        </w:rPr>
      </w:pPr>
      <w:r w:rsidRPr="007302C2">
        <w:rPr>
          <w:lang w:val="mk-MK"/>
        </w:rPr>
        <w:t>2.Кандидатите за работните места од точка 1</w:t>
      </w:r>
      <w:r w:rsidR="00BE21D5">
        <w:rPr>
          <w:lang w:val="mk-MK"/>
        </w:rPr>
        <w:t>,</w:t>
      </w:r>
      <w:r w:rsidRPr="007302C2">
        <w:rPr>
          <w:lang w:val="mk-MK"/>
        </w:rPr>
        <w:t xml:space="preserve"> треба да ги исполнуваат след</w:t>
      </w:r>
      <w:r w:rsidR="00C60E53">
        <w:rPr>
          <w:lang w:val="mk-MK"/>
        </w:rPr>
        <w:t>нит</w:t>
      </w:r>
      <w:r w:rsidRPr="007302C2">
        <w:rPr>
          <w:lang w:val="mk-MK"/>
        </w:rPr>
        <w:t>е општи услови за засновање работен однос</w:t>
      </w:r>
      <w:r w:rsidR="00961E6F" w:rsidRPr="007302C2">
        <w:rPr>
          <w:lang w:val="mk-MK"/>
        </w:rPr>
        <w:t>,</w:t>
      </w:r>
      <w:r w:rsidRPr="007302C2">
        <w:rPr>
          <w:lang w:val="mk-MK"/>
        </w:rPr>
        <w:t xml:space="preserve"> утврдени во Колективниот договор на ниво на Народната банка на Република Македонија: да се државјани на Република Северна Македонија, да се полнолетни, да имаат општа здравствена способност за работното место и да не им е изречена казна забрана за вршење професија, дејност или должност.</w:t>
      </w:r>
    </w:p>
    <w:p w14:paraId="10F7E622" w14:textId="77777777" w:rsidR="00DB65DB" w:rsidRPr="007302C2" w:rsidRDefault="00DB65DB" w:rsidP="00DB65DB">
      <w:pPr>
        <w:ind w:firstLine="720"/>
        <w:jc w:val="both"/>
        <w:rPr>
          <w:lang w:val="mk-MK"/>
        </w:rPr>
      </w:pPr>
    </w:p>
    <w:p w14:paraId="114471A8" w14:textId="565E1EEB" w:rsidR="00DB65DB" w:rsidRPr="007302C2" w:rsidRDefault="00DB65DB" w:rsidP="00DB65DB">
      <w:pPr>
        <w:ind w:firstLine="720"/>
        <w:jc w:val="both"/>
        <w:rPr>
          <w:lang w:val="mk-MK"/>
        </w:rPr>
      </w:pPr>
      <w:r w:rsidRPr="007302C2">
        <w:rPr>
          <w:lang w:val="mk-MK"/>
        </w:rPr>
        <w:lastRenderedPageBreak/>
        <w:t>3.Покрај општите услови за засновање работен однос утврдени во Колективниот договор на ниво на Народната банка на Република Македонија, кандидатите треба да ги исполнуваат и сле</w:t>
      </w:r>
      <w:r w:rsidR="00C60E53">
        <w:rPr>
          <w:lang w:val="mk-MK"/>
        </w:rPr>
        <w:t>днит</w:t>
      </w:r>
      <w:r w:rsidRPr="007302C2">
        <w:rPr>
          <w:lang w:val="mk-MK"/>
        </w:rPr>
        <w:t xml:space="preserve">е посебни услови: </w:t>
      </w:r>
    </w:p>
    <w:p w14:paraId="701CC8CD" w14:textId="77777777" w:rsidR="00ED1657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 xml:space="preserve">- за работното место „помлад супервизор почетен </w:t>
      </w:r>
      <w:r>
        <w:t>II</w:t>
      </w:r>
      <w:r>
        <w:rPr>
          <w:lang w:val="mk-MK"/>
        </w:rPr>
        <w:t xml:space="preserve"> степен“ во Дирекцијата за теренска супервизија, да имаат завршено</w:t>
      </w:r>
      <w:r w:rsidRPr="008021B8">
        <w:rPr>
          <w:lang w:val="mk-MK"/>
        </w:rPr>
        <w:t xml:space="preserve"> факултет од областа на </w:t>
      </w:r>
      <w:r>
        <w:rPr>
          <w:lang w:val="mk-MK"/>
        </w:rPr>
        <w:t xml:space="preserve">правните науки </w:t>
      </w:r>
      <w:r w:rsidRPr="008021B8">
        <w:rPr>
          <w:lang w:val="mk-MK"/>
        </w:rPr>
        <w:t>со најмалку 180 кредити (</w:t>
      </w:r>
      <w:r w:rsidRPr="008021B8">
        <w:t>VI</w:t>
      </w:r>
      <w:r>
        <w:rPr>
          <w:lang w:val="mk-MK"/>
        </w:rPr>
        <w:t>Б</w:t>
      </w:r>
      <w:r w:rsidRPr="008021B8">
        <w:t>)</w:t>
      </w:r>
      <w:r w:rsidRPr="008021B8">
        <w:rPr>
          <w:lang w:val="mk-MK"/>
        </w:rPr>
        <w:t xml:space="preserve">, </w:t>
      </w:r>
      <w:r>
        <w:rPr>
          <w:lang w:val="mk-MK"/>
        </w:rPr>
        <w:t xml:space="preserve">да бидат со или без </w:t>
      </w:r>
      <w:r w:rsidRPr="008021B8">
        <w:rPr>
          <w:lang w:val="mk-MK"/>
        </w:rPr>
        <w:t>работен стаж,</w:t>
      </w:r>
      <w:r>
        <w:rPr>
          <w:lang w:val="mk-MK"/>
        </w:rPr>
        <w:t xml:space="preserve"> да имаат познавање на англиски јазик, работа со компјутер и познавања од областа на работењето на Народната банка. </w:t>
      </w:r>
    </w:p>
    <w:p w14:paraId="1B50616D" w14:textId="7A279F34" w:rsidR="00ED1657" w:rsidRDefault="00ED1657" w:rsidP="00ED1657">
      <w:pPr>
        <w:ind w:firstLine="720"/>
        <w:jc w:val="both"/>
      </w:pPr>
      <w:r w:rsidRPr="00553E3A">
        <w:rPr>
          <w:lang w:val="mk-MK"/>
        </w:rPr>
        <w:t>Кандидатите за ра</w:t>
      </w:r>
      <w:r w:rsidR="00C912D4">
        <w:rPr>
          <w:lang w:val="mk-MK"/>
        </w:rPr>
        <w:t>ботното место од оваа алинеја ќе</w:t>
      </w:r>
      <w:r w:rsidRPr="00553E3A">
        <w:rPr>
          <w:lang w:val="mk-MK"/>
        </w:rPr>
        <w:t xml:space="preserve"> бида</w:t>
      </w:r>
      <w:r>
        <w:rPr>
          <w:lang w:val="mk-MK"/>
        </w:rPr>
        <w:t>т тестирани за нивните познавања од областа на работењето на Народната банка</w:t>
      </w:r>
      <w:r w:rsidR="00E519F0" w:rsidRPr="00E519F0">
        <w:rPr>
          <w:lang w:val="mk-MK"/>
        </w:rPr>
        <w:t xml:space="preserve"> </w:t>
      </w:r>
      <w:r w:rsidR="00E519F0" w:rsidRPr="00F6614E">
        <w:rPr>
          <w:lang w:val="mk-MK"/>
        </w:rPr>
        <w:t>(супервизија/надзор и работењето на банките и органи на управување, систем на управување со ризици согласно Законот за банки, подзаконската регулатива за ризици поврзани со работењето на банките и корпоративно управување, организација, основни функции, цели и задачи на Народната банка согласно законот за Народна банка и сл.</w:t>
      </w:r>
      <w:r w:rsidR="00AD71B6" w:rsidRPr="00F6614E">
        <w:rPr>
          <w:lang w:val="mk-MK"/>
        </w:rPr>
        <w:t>)</w:t>
      </w:r>
      <w:r w:rsidRPr="00F6614E">
        <w:rPr>
          <w:lang w:val="mk-MK"/>
        </w:rPr>
        <w:t>,</w:t>
      </w:r>
      <w:r>
        <w:rPr>
          <w:lang w:val="mk-MK"/>
        </w:rPr>
        <w:t xml:space="preserve"> англиски јазик и работа со компјутер. </w:t>
      </w:r>
    </w:p>
    <w:p w14:paraId="75B65D4C" w14:textId="33977B33" w:rsidR="00ED1657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 xml:space="preserve">- за работното место </w:t>
      </w:r>
      <w:r w:rsidRPr="008508D2">
        <w:rPr>
          <w:lang w:val="mk-MK"/>
        </w:rPr>
        <w:t xml:space="preserve">„помлад сметководител почетен </w:t>
      </w:r>
      <w:r>
        <w:t>II</w:t>
      </w:r>
      <w:r w:rsidRPr="008508D2">
        <w:rPr>
          <w:lang w:val="mk-MK"/>
        </w:rPr>
        <w:t xml:space="preserve"> степен“ во Отсекот за емисионо сметководство</w:t>
      </w:r>
      <w:r>
        <w:rPr>
          <w:lang w:val="mk-MK"/>
        </w:rPr>
        <w:t xml:space="preserve"> во</w:t>
      </w:r>
      <w:r w:rsidRPr="00981AC1">
        <w:rPr>
          <w:lang w:val="mk-MK"/>
        </w:rPr>
        <w:t xml:space="preserve"> </w:t>
      </w:r>
      <w:r>
        <w:rPr>
          <w:lang w:val="mk-MK"/>
        </w:rPr>
        <w:t>Дирекцијата за финансии, сметководство и контрола, да имаат завршено</w:t>
      </w:r>
      <w:r w:rsidRPr="008021B8">
        <w:rPr>
          <w:lang w:val="mk-MK"/>
        </w:rPr>
        <w:t xml:space="preserve"> факултет од областа на </w:t>
      </w:r>
      <w:r>
        <w:rPr>
          <w:lang w:val="mk-MK"/>
        </w:rPr>
        <w:t xml:space="preserve">економските науки </w:t>
      </w:r>
      <w:r w:rsidRPr="008021B8">
        <w:rPr>
          <w:lang w:val="mk-MK"/>
        </w:rPr>
        <w:t>со најмалку 180 кредити (</w:t>
      </w:r>
      <w:r w:rsidRPr="008021B8">
        <w:t>VI</w:t>
      </w:r>
      <w:r>
        <w:rPr>
          <w:lang w:val="mk-MK"/>
        </w:rPr>
        <w:t>Б</w:t>
      </w:r>
      <w:r w:rsidRPr="008021B8">
        <w:t>)</w:t>
      </w:r>
      <w:r w:rsidRPr="008021B8">
        <w:rPr>
          <w:lang w:val="mk-MK"/>
        </w:rPr>
        <w:t xml:space="preserve">, </w:t>
      </w:r>
      <w:r>
        <w:rPr>
          <w:lang w:val="mk-MK"/>
        </w:rPr>
        <w:t xml:space="preserve">да бидат со или без </w:t>
      </w:r>
      <w:r w:rsidRPr="008021B8">
        <w:rPr>
          <w:lang w:val="mk-MK"/>
        </w:rPr>
        <w:t>работен стаж,</w:t>
      </w:r>
      <w:r>
        <w:rPr>
          <w:lang w:val="mk-MK"/>
        </w:rPr>
        <w:t xml:space="preserve"> да имаат познавање на англиски јазик, работа со компјутер</w:t>
      </w:r>
      <w:r w:rsidR="00C912D4">
        <w:rPr>
          <w:lang w:val="mk-MK"/>
        </w:rPr>
        <w:t>, сметководство</w:t>
      </w:r>
      <w:r>
        <w:rPr>
          <w:lang w:val="mk-MK"/>
        </w:rPr>
        <w:t xml:space="preserve"> и</w:t>
      </w:r>
      <w:r w:rsidRPr="009B478C">
        <w:t xml:space="preserve"> </w:t>
      </w:r>
      <w:r>
        <w:rPr>
          <w:lang w:val="mk-MK"/>
        </w:rPr>
        <w:t>познавања</w:t>
      </w:r>
      <w:r w:rsidRPr="009B478C">
        <w:rPr>
          <w:lang w:val="mk-MK"/>
        </w:rPr>
        <w:t xml:space="preserve"> од областа на работењето на Народната банка</w:t>
      </w:r>
      <w:r>
        <w:rPr>
          <w:lang w:val="mk-MK"/>
        </w:rPr>
        <w:t>.</w:t>
      </w:r>
    </w:p>
    <w:p w14:paraId="7026307B" w14:textId="2542A84A" w:rsidR="00ED1657" w:rsidRDefault="00ED1657" w:rsidP="00ED1657">
      <w:pPr>
        <w:ind w:firstLine="720"/>
        <w:jc w:val="both"/>
        <w:rPr>
          <w:lang w:val="mk-MK"/>
        </w:rPr>
      </w:pPr>
      <w:r w:rsidRPr="00553E3A">
        <w:rPr>
          <w:lang w:val="mk-MK"/>
        </w:rPr>
        <w:t>Кандидатите за ра</w:t>
      </w:r>
      <w:r w:rsidR="00C912D4">
        <w:rPr>
          <w:lang w:val="mk-MK"/>
        </w:rPr>
        <w:t>ботното место од оваа алинеја ќе</w:t>
      </w:r>
      <w:r w:rsidRPr="00553E3A">
        <w:rPr>
          <w:lang w:val="mk-MK"/>
        </w:rPr>
        <w:t xml:space="preserve"> бида</w:t>
      </w:r>
      <w:r>
        <w:rPr>
          <w:lang w:val="mk-MK"/>
        </w:rPr>
        <w:t>т тестирани за нивните стручни знаења од областа на сметководството</w:t>
      </w:r>
      <w:r w:rsidR="00AD71B6" w:rsidRPr="00AD71B6">
        <w:rPr>
          <w:lang w:val="mk-MK"/>
        </w:rPr>
        <w:t xml:space="preserve"> </w:t>
      </w:r>
      <w:r w:rsidR="00AD71B6" w:rsidRPr="00F6614E">
        <w:rPr>
          <w:lang w:val="mk-MK"/>
        </w:rPr>
        <w:t>(финансиско сметководство, регулатива од областа на сметководството, данок на личен доход, Закон за Народната банка и познавања на МСФИ)</w:t>
      </w:r>
      <w:r>
        <w:rPr>
          <w:lang w:val="mk-MK"/>
        </w:rPr>
        <w:t>.</w:t>
      </w:r>
    </w:p>
    <w:p w14:paraId="041ED2E7" w14:textId="511CF03A" w:rsidR="00ED1657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 xml:space="preserve">- за работното место </w:t>
      </w:r>
      <w:r w:rsidRPr="008508D2">
        <w:rPr>
          <w:lang w:val="mk-MK"/>
        </w:rPr>
        <w:t xml:space="preserve">„помлад сметководител почетен </w:t>
      </w:r>
      <w:r>
        <w:t>II</w:t>
      </w:r>
      <w:r w:rsidRPr="008508D2">
        <w:rPr>
          <w:lang w:val="mk-MK"/>
        </w:rPr>
        <w:t xml:space="preserve"> степен“ во </w:t>
      </w:r>
      <w:r>
        <w:rPr>
          <w:lang w:val="mk-MK"/>
        </w:rPr>
        <w:t>Рефератот за финансиско и материјално сметководство во Отсекот за финансиско – материјални и пресметковни работи во</w:t>
      </w:r>
      <w:r w:rsidRPr="00981AC1">
        <w:rPr>
          <w:lang w:val="mk-MK"/>
        </w:rPr>
        <w:t xml:space="preserve"> </w:t>
      </w:r>
      <w:r>
        <w:rPr>
          <w:lang w:val="mk-MK"/>
        </w:rPr>
        <w:t>Дирекцијата за финансии, сметководство и контрола, да имаат завршено</w:t>
      </w:r>
      <w:r w:rsidRPr="008021B8">
        <w:rPr>
          <w:lang w:val="mk-MK"/>
        </w:rPr>
        <w:t xml:space="preserve"> факултет од областа на </w:t>
      </w:r>
      <w:r>
        <w:rPr>
          <w:lang w:val="mk-MK"/>
        </w:rPr>
        <w:t xml:space="preserve">економските науки </w:t>
      </w:r>
      <w:r w:rsidRPr="008021B8">
        <w:rPr>
          <w:lang w:val="mk-MK"/>
        </w:rPr>
        <w:t>со најмалку 180 кредити (</w:t>
      </w:r>
      <w:r w:rsidRPr="008021B8">
        <w:t>VI</w:t>
      </w:r>
      <w:r>
        <w:rPr>
          <w:lang w:val="mk-MK"/>
        </w:rPr>
        <w:t>Б</w:t>
      </w:r>
      <w:r w:rsidRPr="008021B8">
        <w:t>)</w:t>
      </w:r>
      <w:r w:rsidRPr="008021B8">
        <w:rPr>
          <w:lang w:val="mk-MK"/>
        </w:rPr>
        <w:t xml:space="preserve">, </w:t>
      </w:r>
      <w:r>
        <w:rPr>
          <w:lang w:val="mk-MK"/>
        </w:rPr>
        <w:t xml:space="preserve">да бидат со или без </w:t>
      </w:r>
      <w:r w:rsidRPr="008021B8">
        <w:rPr>
          <w:lang w:val="mk-MK"/>
        </w:rPr>
        <w:t>работен стаж,</w:t>
      </w:r>
      <w:r>
        <w:rPr>
          <w:lang w:val="mk-MK"/>
        </w:rPr>
        <w:t xml:space="preserve"> да имаат познавање </w:t>
      </w:r>
      <w:r w:rsidR="00FF7B26">
        <w:rPr>
          <w:lang w:val="mk-MK"/>
        </w:rPr>
        <w:t>на</w:t>
      </w:r>
      <w:r>
        <w:rPr>
          <w:lang w:val="mk-MK"/>
        </w:rPr>
        <w:t xml:space="preserve"> англиски јазик, работа со компјутер</w:t>
      </w:r>
      <w:r w:rsidR="00FF7B26">
        <w:rPr>
          <w:lang w:val="mk-MK"/>
        </w:rPr>
        <w:t>, сметководствени работи</w:t>
      </w:r>
      <w:r>
        <w:rPr>
          <w:lang w:val="mk-MK"/>
        </w:rPr>
        <w:t xml:space="preserve"> и</w:t>
      </w:r>
      <w:r w:rsidRPr="009B478C">
        <w:t xml:space="preserve"> </w:t>
      </w:r>
      <w:r>
        <w:rPr>
          <w:lang w:val="mk-MK"/>
        </w:rPr>
        <w:t>познавања</w:t>
      </w:r>
      <w:r w:rsidRPr="009B478C">
        <w:rPr>
          <w:lang w:val="mk-MK"/>
        </w:rPr>
        <w:t xml:space="preserve"> од областа на работењето на Народната банка</w:t>
      </w:r>
      <w:r>
        <w:rPr>
          <w:lang w:val="mk-MK"/>
        </w:rPr>
        <w:t>.</w:t>
      </w:r>
    </w:p>
    <w:p w14:paraId="2D8D90E8" w14:textId="4FE4DD43" w:rsidR="00ED1657" w:rsidRDefault="00ED1657" w:rsidP="00ED1657">
      <w:pPr>
        <w:ind w:firstLine="720"/>
        <w:jc w:val="both"/>
        <w:rPr>
          <w:lang w:val="mk-MK"/>
        </w:rPr>
      </w:pPr>
      <w:r w:rsidRPr="00553E3A">
        <w:rPr>
          <w:lang w:val="mk-MK"/>
        </w:rPr>
        <w:t>Кандидатите за ра</w:t>
      </w:r>
      <w:r w:rsidR="00FF7B26">
        <w:rPr>
          <w:lang w:val="mk-MK"/>
        </w:rPr>
        <w:t>ботното место од оваа алинеја ќе</w:t>
      </w:r>
      <w:r w:rsidRPr="00553E3A">
        <w:rPr>
          <w:lang w:val="mk-MK"/>
        </w:rPr>
        <w:t xml:space="preserve"> бида</w:t>
      </w:r>
      <w:r>
        <w:rPr>
          <w:lang w:val="mk-MK"/>
        </w:rPr>
        <w:t>т тестирани за нивните стручни знаења од областа на сметководството</w:t>
      </w:r>
      <w:r w:rsidR="00AD71B6" w:rsidRPr="00AD71B6">
        <w:rPr>
          <w:lang w:val="mk-MK"/>
        </w:rPr>
        <w:t xml:space="preserve"> </w:t>
      </w:r>
      <w:r w:rsidR="00AD71B6" w:rsidRPr="00F6614E">
        <w:rPr>
          <w:lang w:val="mk-MK"/>
        </w:rPr>
        <w:t>(финансиско сметководство, регулатива од областа на сметководството, данок на личен доход, Закон за Народната банка и познавања на МСФИ)</w:t>
      </w:r>
      <w:r>
        <w:rPr>
          <w:lang w:val="mk-MK"/>
        </w:rPr>
        <w:t>.</w:t>
      </w:r>
    </w:p>
    <w:p w14:paraId="2AFCD578" w14:textId="79B3CDAA" w:rsidR="00ED1657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>- за работното место „помлад програмер“ во Отсекот за програмирање во Дирекцијата за апликации, да имаат завршено</w:t>
      </w:r>
      <w:r w:rsidRPr="008021B8">
        <w:rPr>
          <w:lang w:val="mk-MK"/>
        </w:rPr>
        <w:t xml:space="preserve"> факултет од областа на </w:t>
      </w:r>
      <w:r>
        <w:rPr>
          <w:lang w:val="mk-MK"/>
        </w:rPr>
        <w:t xml:space="preserve">информатичките науки </w:t>
      </w:r>
      <w:r w:rsidRPr="008021B8">
        <w:rPr>
          <w:lang w:val="mk-MK"/>
        </w:rPr>
        <w:t>со најмалку 180 кредити (</w:t>
      </w:r>
      <w:r w:rsidRPr="008021B8">
        <w:t>VI</w:t>
      </w:r>
      <w:r>
        <w:rPr>
          <w:lang w:val="mk-MK"/>
        </w:rPr>
        <w:t>Б</w:t>
      </w:r>
      <w:r w:rsidRPr="008021B8">
        <w:t>)</w:t>
      </w:r>
      <w:r w:rsidRPr="008021B8">
        <w:rPr>
          <w:lang w:val="mk-MK"/>
        </w:rPr>
        <w:t xml:space="preserve">, </w:t>
      </w:r>
      <w:r>
        <w:rPr>
          <w:lang w:val="mk-MK"/>
        </w:rPr>
        <w:t xml:space="preserve">да имаат </w:t>
      </w:r>
      <w:r w:rsidRPr="008021B8">
        <w:rPr>
          <w:lang w:val="mk-MK"/>
        </w:rPr>
        <w:t>работен стаж</w:t>
      </w:r>
      <w:r>
        <w:rPr>
          <w:lang w:val="mk-MK"/>
        </w:rPr>
        <w:t xml:space="preserve"> најмалку 1 година</w:t>
      </w:r>
      <w:r w:rsidRPr="008021B8">
        <w:rPr>
          <w:lang w:val="mk-MK"/>
        </w:rPr>
        <w:t>,</w:t>
      </w:r>
      <w:r>
        <w:rPr>
          <w:lang w:val="mk-MK"/>
        </w:rPr>
        <w:t xml:space="preserve"> да имаат познавање на англиски јазик, одлично владеење на </w:t>
      </w:r>
      <w:r>
        <w:t xml:space="preserve">Microsoft </w:t>
      </w:r>
      <w:r>
        <w:rPr>
          <w:lang w:val="mk-MK"/>
        </w:rPr>
        <w:t>развојна околина (</w:t>
      </w:r>
      <w:r>
        <w:t>MS Visual Studio)</w:t>
      </w:r>
      <w:r w:rsidR="00FF7B26">
        <w:rPr>
          <w:lang w:val="mk-MK"/>
        </w:rPr>
        <w:t xml:space="preserve"> и</w:t>
      </w:r>
      <w:r>
        <w:rPr>
          <w:lang w:val="mk-MK"/>
        </w:rPr>
        <w:t xml:space="preserve"> работа со бази на податоци </w:t>
      </w:r>
      <w:r>
        <w:t xml:space="preserve">MS SQL </w:t>
      </w:r>
      <w:r>
        <w:rPr>
          <w:lang w:val="mk-MK"/>
        </w:rPr>
        <w:t>сервер.</w:t>
      </w:r>
    </w:p>
    <w:p w14:paraId="4096377B" w14:textId="52F2151B" w:rsidR="00ED1657" w:rsidRDefault="00ED1657" w:rsidP="00ED1657">
      <w:pPr>
        <w:ind w:firstLine="720"/>
        <w:jc w:val="both"/>
        <w:rPr>
          <w:lang w:val="mk-MK"/>
        </w:rPr>
      </w:pPr>
      <w:r w:rsidRPr="00553E3A">
        <w:rPr>
          <w:lang w:val="mk-MK"/>
        </w:rPr>
        <w:lastRenderedPageBreak/>
        <w:t>Кандидатите за ра</w:t>
      </w:r>
      <w:r w:rsidR="00DD2707">
        <w:rPr>
          <w:lang w:val="mk-MK"/>
        </w:rPr>
        <w:t>ботното место од оваа алинеја ќе</w:t>
      </w:r>
      <w:r w:rsidRPr="00553E3A">
        <w:rPr>
          <w:lang w:val="mk-MK"/>
        </w:rPr>
        <w:t xml:space="preserve"> бида</w:t>
      </w:r>
      <w:r>
        <w:rPr>
          <w:lang w:val="mk-MK"/>
        </w:rPr>
        <w:t xml:space="preserve">т тестирани за нивното владеење на </w:t>
      </w:r>
      <w:r>
        <w:t xml:space="preserve">Microsoft </w:t>
      </w:r>
      <w:r>
        <w:rPr>
          <w:lang w:val="mk-MK"/>
        </w:rPr>
        <w:t xml:space="preserve">развојна околина, работа со бази на податоци </w:t>
      </w:r>
      <w:r>
        <w:t xml:space="preserve">MS SQL </w:t>
      </w:r>
      <w:r>
        <w:rPr>
          <w:lang w:val="mk-MK"/>
        </w:rPr>
        <w:t>сервер и познавања од областа на работењето на Народната банка</w:t>
      </w:r>
      <w:r w:rsidR="00A45F92">
        <w:t xml:space="preserve"> </w:t>
      </w:r>
      <w:r w:rsidR="00A45F92" w:rsidRPr="00F6614E">
        <w:t>(</w:t>
      </w:r>
      <w:r w:rsidR="00A45F92" w:rsidRPr="00F6614E">
        <w:rPr>
          <w:lang w:val="mk-MK"/>
        </w:rPr>
        <w:t>цели и задачи на Народната банка од Законот за Народната банка)</w:t>
      </w:r>
      <w:r>
        <w:rPr>
          <w:lang w:val="mk-MK"/>
        </w:rPr>
        <w:t xml:space="preserve">. </w:t>
      </w:r>
    </w:p>
    <w:p w14:paraId="5DDB502F" w14:textId="7D9A43F1" w:rsidR="00ED1657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>- за работното место „помлад систем инженер“ во Отсекот за поддршка на платните системи во Дирекцијата за ИТ инфраструктура, да имаат завршено</w:t>
      </w:r>
      <w:r w:rsidRPr="008021B8">
        <w:rPr>
          <w:lang w:val="mk-MK"/>
        </w:rPr>
        <w:t xml:space="preserve"> факултет од областа на</w:t>
      </w:r>
      <w:r w:rsidR="006779F6">
        <w:rPr>
          <w:lang w:val="mk-MK"/>
        </w:rPr>
        <w:t xml:space="preserve"> техничко-технолошките или</w:t>
      </w:r>
      <w:r w:rsidRPr="008021B8">
        <w:rPr>
          <w:lang w:val="mk-MK"/>
        </w:rPr>
        <w:t xml:space="preserve"> </w:t>
      </w:r>
      <w:r>
        <w:rPr>
          <w:lang w:val="mk-MK"/>
        </w:rPr>
        <w:t xml:space="preserve">информатичките науки </w:t>
      </w:r>
      <w:r w:rsidRPr="008021B8">
        <w:rPr>
          <w:lang w:val="mk-MK"/>
        </w:rPr>
        <w:t>со најмалку 180 кредити (</w:t>
      </w:r>
      <w:r w:rsidRPr="008021B8">
        <w:t>VI</w:t>
      </w:r>
      <w:r>
        <w:rPr>
          <w:lang w:val="mk-MK"/>
        </w:rPr>
        <w:t>Б</w:t>
      </w:r>
      <w:r w:rsidRPr="008021B8">
        <w:t>)</w:t>
      </w:r>
      <w:r w:rsidRPr="008021B8">
        <w:rPr>
          <w:lang w:val="mk-MK"/>
        </w:rPr>
        <w:t xml:space="preserve">, </w:t>
      </w:r>
      <w:r>
        <w:rPr>
          <w:lang w:val="mk-MK"/>
        </w:rPr>
        <w:t xml:space="preserve">да имаат </w:t>
      </w:r>
      <w:r w:rsidRPr="008021B8">
        <w:rPr>
          <w:lang w:val="mk-MK"/>
        </w:rPr>
        <w:t>работен стаж</w:t>
      </w:r>
      <w:r>
        <w:rPr>
          <w:lang w:val="mk-MK"/>
        </w:rPr>
        <w:t xml:space="preserve"> најмалку 1 година</w:t>
      </w:r>
      <w:r w:rsidRPr="008021B8">
        <w:rPr>
          <w:lang w:val="mk-MK"/>
        </w:rPr>
        <w:t>,</w:t>
      </w:r>
      <w:r>
        <w:rPr>
          <w:lang w:val="mk-MK"/>
        </w:rPr>
        <w:t xml:space="preserve"> да имаат познавање на платниот промет во земјата, познавање на ИТ хардвер, </w:t>
      </w:r>
      <w:r>
        <w:t xml:space="preserve">Microsoft Windows Server </w:t>
      </w:r>
      <w:r>
        <w:rPr>
          <w:lang w:val="mk-MK"/>
        </w:rPr>
        <w:t xml:space="preserve">архитектура, </w:t>
      </w:r>
      <w:r>
        <w:t>TCP/IP</w:t>
      </w:r>
      <w:r>
        <w:rPr>
          <w:lang w:val="mk-MK"/>
        </w:rPr>
        <w:t xml:space="preserve"> </w:t>
      </w:r>
      <w:r>
        <w:t>LAN</w:t>
      </w:r>
      <w:r>
        <w:rPr>
          <w:lang w:val="mk-MK"/>
        </w:rPr>
        <w:t xml:space="preserve"> и </w:t>
      </w:r>
      <w:r>
        <w:t xml:space="preserve">WAN </w:t>
      </w:r>
      <w:r>
        <w:rPr>
          <w:lang w:val="mk-MK"/>
        </w:rPr>
        <w:t>технологии,   Cisco IOS, рутирање (routing), switching, VPN-и и заштитни ѕидови (firewalls), SAN технологии и RAID архитектури, системи за управување со бази на податоци (Oracle и Microsoft SQL Server), PKI инфраструктура, SWIFT архитектура и инфраструктура, одлично познавање на англиски јазик и познавања од областа на работењето на Народната банка</w:t>
      </w:r>
      <w:r w:rsidR="00A45F92">
        <w:rPr>
          <w:lang w:val="mk-MK"/>
        </w:rPr>
        <w:t xml:space="preserve"> </w:t>
      </w:r>
      <w:r w:rsidR="00A45F92" w:rsidRPr="00F6614E">
        <w:rPr>
          <w:lang w:val="mk-MK"/>
        </w:rPr>
        <w:t>(улогата на Народната банка во платните системи)</w:t>
      </w:r>
      <w:r>
        <w:rPr>
          <w:lang w:val="mk-MK"/>
        </w:rPr>
        <w:t>.</w:t>
      </w:r>
    </w:p>
    <w:p w14:paraId="41A0077F" w14:textId="06DEE613" w:rsidR="00ED1657" w:rsidRDefault="00ED1657" w:rsidP="00ED1657">
      <w:pPr>
        <w:ind w:firstLine="720"/>
        <w:jc w:val="both"/>
        <w:rPr>
          <w:lang w:val="mk-MK"/>
        </w:rPr>
      </w:pPr>
      <w:r w:rsidRPr="00553E3A">
        <w:rPr>
          <w:lang w:val="mk-MK"/>
        </w:rPr>
        <w:t>Кандидатите за ра</w:t>
      </w:r>
      <w:r w:rsidR="002E1A96">
        <w:rPr>
          <w:lang w:val="mk-MK"/>
        </w:rPr>
        <w:t>ботното место од оваа алинеја ќе</w:t>
      </w:r>
      <w:r w:rsidRPr="00553E3A">
        <w:rPr>
          <w:lang w:val="mk-MK"/>
        </w:rPr>
        <w:t xml:space="preserve"> бида</w:t>
      </w:r>
      <w:r>
        <w:rPr>
          <w:lang w:val="mk-MK"/>
        </w:rPr>
        <w:t xml:space="preserve">т тестирани за нивните познавања на платниот промет во земјата, познавање на ИТ хардвер, </w:t>
      </w:r>
      <w:r>
        <w:t xml:space="preserve">Microsoft Windows Server </w:t>
      </w:r>
      <w:r>
        <w:rPr>
          <w:lang w:val="mk-MK"/>
        </w:rPr>
        <w:t xml:space="preserve">архитектура, </w:t>
      </w:r>
      <w:r>
        <w:t>TCP/IP</w:t>
      </w:r>
      <w:r>
        <w:rPr>
          <w:lang w:val="mk-MK"/>
        </w:rPr>
        <w:t xml:space="preserve"> </w:t>
      </w:r>
      <w:r>
        <w:t>LAN</w:t>
      </w:r>
      <w:r>
        <w:rPr>
          <w:lang w:val="mk-MK"/>
        </w:rPr>
        <w:t xml:space="preserve"> и </w:t>
      </w:r>
      <w:r>
        <w:t xml:space="preserve">WAN </w:t>
      </w:r>
      <w:r w:rsidR="0054245F">
        <w:rPr>
          <w:lang w:val="mk-MK"/>
        </w:rPr>
        <w:t xml:space="preserve">технологии, </w:t>
      </w:r>
      <w:r>
        <w:rPr>
          <w:lang w:val="mk-MK"/>
        </w:rPr>
        <w:t xml:space="preserve">Cisco IOS, рутирање (routing), switching, VPN-и и заштитни ѕидови (firewalls), SAN технологии и RAID архитектури, системи за управување со бази на податоци (Oracle и Microsoft SQL Server), PKI инфраструктура, SWIFT архитектура и инфраструктура, англиски јазик и познавања од областа на работењето на Народната банка. </w:t>
      </w:r>
    </w:p>
    <w:p w14:paraId="293E176F" w14:textId="45B103A0" w:rsidR="00DB65DB" w:rsidRDefault="00ED1657" w:rsidP="00ED1657">
      <w:pPr>
        <w:ind w:firstLine="720"/>
        <w:jc w:val="both"/>
        <w:rPr>
          <w:lang w:val="mk-MK"/>
        </w:rPr>
      </w:pPr>
      <w:r>
        <w:rPr>
          <w:lang w:val="mk-MK"/>
        </w:rPr>
        <w:t>- за работното место „хигиеничар почетен степен“ во Отсекот за техничко одржување во Дирекцијата за техничко одржување и обезбедување, да имаат завршено</w:t>
      </w:r>
      <w:r w:rsidRPr="008021B8">
        <w:rPr>
          <w:lang w:val="mk-MK"/>
        </w:rPr>
        <w:t xml:space="preserve"> </w:t>
      </w:r>
      <w:r>
        <w:rPr>
          <w:lang w:val="mk-MK"/>
        </w:rPr>
        <w:t xml:space="preserve">основно или средно училиште и да бидат со или без работен стаж. </w:t>
      </w:r>
    </w:p>
    <w:p w14:paraId="32E4E485" w14:textId="77777777" w:rsidR="00ED1657" w:rsidRPr="007302C2" w:rsidRDefault="00ED1657" w:rsidP="00ED1657">
      <w:pPr>
        <w:ind w:firstLine="720"/>
        <w:jc w:val="both"/>
        <w:rPr>
          <w:lang w:val="mk-MK"/>
        </w:rPr>
      </w:pPr>
    </w:p>
    <w:p w14:paraId="4E15CB66" w14:textId="70979D00" w:rsidR="00DB65DB" w:rsidRPr="00440A6D" w:rsidRDefault="00DB65DB" w:rsidP="00DB65DB">
      <w:pPr>
        <w:ind w:firstLine="720"/>
        <w:jc w:val="both"/>
        <w:rPr>
          <w:lang w:val="mk-MK"/>
        </w:rPr>
      </w:pPr>
      <w:r w:rsidRPr="00440A6D">
        <w:rPr>
          <w:lang w:val="mk-MK"/>
        </w:rPr>
        <w:t>4.Кандидатите за работните места од точка 1 треб</w:t>
      </w:r>
      <w:r w:rsidR="008D25E9" w:rsidRPr="00440A6D">
        <w:rPr>
          <w:lang w:val="mk-MK"/>
        </w:rPr>
        <w:t>а</w:t>
      </w:r>
      <w:r w:rsidRPr="00440A6D">
        <w:rPr>
          <w:lang w:val="mk-MK"/>
        </w:rPr>
        <w:t xml:space="preserve"> да достават: </w:t>
      </w:r>
    </w:p>
    <w:p w14:paraId="3528EC3C" w14:textId="0E492B30" w:rsidR="00DB65DB" w:rsidRPr="00440A6D" w:rsidRDefault="005406BC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п</w:t>
      </w:r>
      <w:r w:rsidR="00DB65DB" w:rsidRPr="00440A6D">
        <w:rPr>
          <w:lang w:val="mk-MK"/>
        </w:rPr>
        <w:t>ријава</w:t>
      </w:r>
      <w:r w:rsidRPr="00440A6D">
        <w:rPr>
          <w:lang w:val="mk-MK"/>
        </w:rPr>
        <w:t xml:space="preserve"> и и</w:t>
      </w:r>
      <w:r w:rsidR="007501A4" w:rsidRPr="00440A6D">
        <w:rPr>
          <w:lang w:val="mk-MK"/>
        </w:rPr>
        <w:t>зјава</w:t>
      </w:r>
      <w:r w:rsidRPr="00440A6D">
        <w:rPr>
          <w:lang w:val="mk-MK"/>
        </w:rPr>
        <w:t xml:space="preserve"> за согласност за обработка на лични податоци</w:t>
      </w:r>
      <w:r w:rsidR="00DB65DB" w:rsidRPr="00440A6D">
        <w:rPr>
          <w:lang w:val="mk-MK"/>
        </w:rPr>
        <w:t xml:space="preserve">; </w:t>
      </w:r>
    </w:p>
    <w:p w14:paraId="65A343A5" w14:textId="200A0C4B" w:rsidR="00793296" w:rsidRPr="00440A6D" w:rsidRDefault="00DB65DB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кратка биографија</w:t>
      </w:r>
      <w:r w:rsidR="00793296" w:rsidRPr="00440A6D">
        <w:rPr>
          <w:lang w:val="mk-MK"/>
        </w:rPr>
        <w:t>;</w:t>
      </w:r>
      <w:r w:rsidRPr="00440A6D">
        <w:rPr>
          <w:lang w:val="mk-MK"/>
        </w:rPr>
        <w:t xml:space="preserve"> </w:t>
      </w:r>
    </w:p>
    <w:p w14:paraId="7DFB8E03" w14:textId="6FC22051" w:rsidR="00DB65DB" w:rsidRPr="00440A6D" w:rsidRDefault="00793296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 xml:space="preserve">препораки за </w:t>
      </w:r>
      <w:r w:rsidR="00456BDC" w:rsidRPr="00440A6D">
        <w:rPr>
          <w:lang w:val="mk-MK"/>
        </w:rPr>
        <w:t>професионално искуство и меѓучовечки односи</w:t>
      </w:r>
      <w:r w:rsidRPr="00440A6D">
        <w:rPr>
          <w:lang w:val="mk-MK"/>
        </w:rPr>
        <w:t xml:space="preserve"> од</w:t>
      </w:r>
      <w:r w:rsidR="00DB65DB" w:rsidRPr="00440A6D">
        <w:rPr>
          <w:lang w:val="mk-MK"/>
        </w:rPr>
        <w:t xml:space="preserve"> претходните и тековните работодавачи; </w:t>
      </w:r>
    </w:p>
    <w:p w14:paraId="36840F96" w14:textId="4537A47E" w:rsidR="00DB65DB" w:rsidRPr="00440A6D" w:rsidRDefault="00DB65DB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доказ за државјанство издаден од надлеж</w:t>
      </w:r>
      <w:r w:rsidR="008D25E9" w:rsidRPr="00440A6D">
        <w:rPr>
          <w:lang w:val="mk-MK"/>
        </w:rPr>
        <w:t>ниот</w:t>
      </w:r>
      <w:r w:rsidRPr="00440A6D">
        <w:rPr>
          <w:lang w:val="mk-MK"/>
        </w:rPr>
        <w:t xml:space="preserve"> орган на Република Северна Македонија; </w:t>
      </w:r>
    </w:p>
    <w:p w14:paraId="02AE55B0" w14:textId="48E89153" w:rsidR="00913400" w:rsidRPr="00440A6D" w:rsidRDefault="00913400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 xml:space="preserve">потврда од надлежен орган (Централен регистар на Република Северна Македонија или надлежен суд) којашто изречно ќе гласи дека на лицето не му е изречена казна, забрана за вршење професија, дејност или должност, не постара од шест месеци пред </w:t>
      </w:r>
      <w:r w:rsidRPr="00440A6D">
        <w:rPr>
          <w:lang w:val="mk-MK"/>
        </w:rPr>
        <w:lastRenderedPageBreak/>
        <w:t>денот на поднесувањето на пријавата (други потврди коишто нема да гласат согласно со наведеното, нема да се прифаќаат);</w:t>
      </w:r>
    </w:p>
    <w:p w14:paraId="336ED673" w14:textId="1F6BF241" w:rsidR="00DB65DB" w:rsidRPr="00440A6D" w:rsidRDefault="00DB65DB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диплома или ув</w:t>
      </w:r>
      <w:r w:rsidR="00074B8B" w:rsidRPr="00440A6D">
        <w:rPr>
          <w:lang w:val="mk-MK"/>
        </w:rPr>
        <w:t>ерение за завршено образование;</w:t>
      </w:r>
    </w:p>
    <w:p w14:paraId="3E25BCFD" w14:textId="4D398B89" w:rsidR="00DB65DB" w:rsidRPr="00440A6D" w:rsidRDefault="00DB65DB" w:rsidP="00131E34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доказ за работе</w:t>
      </w:r>
      <w:r w:rsidR="0070202D" w:rsidRPr="00440A6D">
        <w:rPr>
          <w:lang w:val="mk-MK"/>
        </w:rPr>
        <w:t xml:space="preserve">н стаж </w:t>
      </w:r>
      <w:r w:rsidR="00440A6D" w:rsidRPr="00440A6D">
        <w:rPr>
          <w:lang w:val="mk-MK"/>
        </w:rPr>
        <w:t>задолжително за работното место од точката 1 алинеја 3 и 4, а за останатите работни места од точката 1</w:t>
      </w:r>
      <w:r w:rsidR="0012259A">
        <w:rPr>
          <w:lang w:val="mk-MK"/>
        </w:rPr>
        <w:t xml:space="preserve"> само доколку го имаат,</w:t>
      </w:r>
      <w:r w:rsidRPr="00440A6D">
        <w:rPr>
          <w:lang w:val="mk-MK"/>
        </w:rPr>
        <w:t xml:space="preserve"> од Фондот за пензиското и инвалидското осигурување на Република Северна Македонија (други потврди од Агенција</w:t>
      </w:r>
      <w:r w:rsidR="008D25E9" w:rsidRPr="00440A6D">
        <w:rPr>
          <w:lang w:val="mk-MK"/>
        </w:rPr>
        <w:t>та</w:t>
      </w:r>
      <w:r w:rsidRPr="00440A6D">
        <w:rPr>
          <w:lang w:val="mk-MK"/>
        </w:rPr>
        <w:t xml:space="preserve"> за вр</w:t>
      </w:r>
      <w:r w:rsidR="00074B8B" w:rsidRPr="00440A6D">
        <w:rPr>
          <w:lang w:val="mk-MK"/>
        </w:rPr>
        <w:t>а</w:t>
      </w:r>
      <w:r w:rsidR="00615815" w:rsidRPr="00440A6D">
        <w:rPr>
          <w:lang w:val="mk-MK"/>
        </w:rPr>
        <w:t>ботување нема да се прифаќаат);</w:t>
      </w:r>
    </w:p>
    <w:p w14:paraId="093BC129" w14:textId="5569D778" w:rsidR="00615815" w:rsidRPr="00440A6D" w:rsidRDefault="00511BC4" w:rsidP="00913400">
      <w:pPr>
        <w:numPr>
          <w:ilvl w:val="0"/>
          <w:numId w:val="13"/>
        </w:numPr>
        <w:jc w:val="both"/>
        <w:rPr>
          <w:lang w:val="mk-MK"/>
        </w:rPr>
      </w:pPr>
      <w:r>
        <w:rPr>
          <w:lang w:val="mk-MK"/>
        </w:rPr>
        <w:t>кандидатите за работните</w:t>
      </w:r>
      <w:r w:rsidR="00913400" w:rsidRPr="00440A6D">
        <w:rPr>
          <w:lang w:val="mk-MK"/>
        </w:rPr>
        <w:t xml:space="preserve"> мест</w:t>
      </w:r>
      <w:r>
        <w:rPr>
          <w:lang w:val="mk-MK"/>
        </w:rPr>
        <w:t>а</w:t>
      </w:r>
      <w:r w:rsidR="00913400" w:rsidRPr="00440A6D">
        <w:rPr>
          <w:lang w:val="mk-MK"/>
        </w:rPr>
        <w:t xml:space="preserve"> од точка 1 алинеја</w:t>
      </w:r>
      <w:r w:rsidR="005E008A" w:rsidRPr="00440A6D">
        <w:rPr>
          <w:lang w:val="mk-MK"/>
        </w:rPr>
        <w:t xml:space="preserve"> </w:t>
      </w:r>
      <w:r w:rsidR="00615815" w:rsidRPr="00440A6D">
        <w:rPr>
          <w:lang w:val="mk-MK"/>
        </w:rPr>
        <w:t>2</w:t>
      </w:r>
      <w:r w:rsidR="00440A6D">
        <w:rPr>
          <w:lang w:val="mk-MK"/>
        </w:rPr>
        <w:t xml:space="preserve"> и </w:t>
      </w:r>
      <w:r w:rsidR="00440A6D" w:rsidRPr="00440A6D">
        <w:rPr>
          <w:lang w:val="mk-MK"/>
        </w:rPr>
        <w:t xml:space="preserve">3 </w:t>
      </w:r>
      <w:r w:rsidR="00913400" w:rsidRPr="00440A6D">
        <w:rPr>
          <w:lang w:val="mk-MK"/>
        </w:rPr>
        <w:t xml:space="preserve">треба да достават </w:t>
      </w:r>
      <w:r w:rsidR="0016025F" w:rsidRPr="00440A6D">
        <w:rPr>
          <w:lang w:val="mk-MK"/>
        </w:rPr>
        <w:t>доказ за познавање на англискиот јазик (уверение, потврда, друг документ, или свидетелство од образовна институција како доказ дека се учело англиски јазик)</w:t>
      </w:r>
      <w:r w:rsidR="000C7DDE" w:rsidRPr="00440A6D">
        <w:rPr>
          <w:lang w:val="mk-MK"/>
        </w:rPr>
        <w:t xml:space="preserve"> </w:t>
      </w:r>
      <w:r w:rsidR="00615815" w:rsidRPr="00440A6D">
        <w:rPr>
          <w:lang w:val="mk-MK"/>
        </w:rPr>
        <w:t>и</w:t>
      </w:r>
      <w:r w:rsidR="00EA1F0A" w:rsidRPr="00440A6D">
        <w:rPr>
          <w:lang w:val="mk-MK"/>
        </w:rPr>
        <w:t xml:space="preserve"> </w:t>
      </w:r>
    </w:p>
    <w:p w14:paraId="3A46D271" w14:textId="647A7F29" w:rsidR="005F2042" w:rsidRPr="00440A6D" w:rsidRDefault="005E008A" w:rsidP="00913400">
      <w:pPr>
        <w:numPr>
          <w:ilvl w:val="0"/>
          <w:numId w:val="13"/>
        </w:numPr>
        <w:jc w:val="both"/>
        <w:rPr>
          <w:lang w:val="mk-MK"/>
        </w:rPr>
      </w:pPr>
      <w:r w:rsidRPr="00440A6D">
        <w:rPr>
          <w:lang w:val="mk-MK"/>
        </w:rPr>
        <w:t>кандидатите за работните места од т</w:t>
      </w:r>
      <w:r w:rsidR="00117B3A" w:rsidRPr="00440A6D">
        <w:rPr>
          <w:lang w:val="mk-MK"/>
        </w:rPr>
        <w:t>о</w:t>
      </w:r>
      <w:r w:rsidRPr="00440A6D">
        <w:rPr>
          <w:lang w:val="mk-MK"/>
        </w:rPr>
        <w:t xml:space="preserve">чка 1 алинеја </w:t>
      </w:r>
      <w:r w:rsidR="00440A6D" w:rsidRPr="00440A6D">
        <w:rPr>
          <w:lang w:val="mk-MK"/>
        </w:rPr>
        <w:t xml:space="preserve">2 </w:t>
      </w:r>
      <w:r w:rsidRPr="00440A6D">
        <w:rPr>
          <w:lang w:val="mk-MK"/>
        </w:rPr>
        <w:t xml:space="preserve">треба да достават </w:t>
      </w:r>
      <w:r w:rsidR="00511BC4">
        <w:rPr>
          <w:lang w:val="mk-MK"/>
        </w:rPr>
        <w:t xml:space="preserve">и </w:t>
      </w:r>
      <w:r w:rsidR="00117B3A" w:rsidRPr="00440A6D">
        <w:rPr>
          <w:lang w:val="mk-MK"/>
        </w:rPr>
        <w:t xml:space="preserve">доказ за познавање работа со компјутер </w:t>
      </w:r>
      <w:r w:rsidRPr="00440A6D">
        <w:rPr>
          <w:lang w:val="mk-MK"/>
        </w:rPr>
        <w:t>(уверение, потврда, друг документ, или свидетелство од образовна институција како доказ дека се учело работа со компјутери)</w:t>
      </w:r>
      <w:r w:rsidR="00F06BA9" w:rsidRPr="00440A6D">
        <w:rPr>
          <w:lang w:val="mk-MK"/>
        </w:rPr>
        <w:t>.</w:t>
      </w:r>
    </w:p>
    <w:p w14:paraId="1A081D01" w14:textId="77777777" w:rsidR="00913400" w:rsidRPr="00913400" w:rsidRDefault="00913400" w:rsidP="00913400">
      <w:pPr>
        <w:ind w:left="1080"/>
        <w:jc w:val="both"/>
        <w:rPr>
          <w:lang w:val="mk-MK"/>
        </w:rPr>
      </w:pPr>
    </w:p>
    <w:p w14:paraId="09713074" w14:textId="77777777" w:rsidR="00DB65DB" w:rsidRPr="007302C2" w:rsidRDefault="00DB65DB" w:rsidP="00DB65DB">
      <w:pPr>
        <w:ind w:left="360" w:firstLine="360"/>
        <w:jc w:val="both"/>
        <w:rPr>
          <w:lang w:val="mk-MK"/>
        </w:rPr>
      </w:pPr>
      <w:r w:rsidRPr="007302C2">
        <w:rPr>
          <w:lang w:val="mk-MK"/>
        </w:rPr>
        <w:t>Сите докази може да бидат доставени во копија.</w:t>
      </w:r>
    </w:p>
    <w:p w14:paraId="565C9367" w14:textId="77777777" w:rsidR="00DB65DB" w:rsidRPr="007302C2" w:rsidRDefault="00DB65DB" w:rsidP="00DB65DB">
      <w:pPr>
        <w:ind w:firstLine="720"/>
        <w:jc w:val="both"/>
        <w:rPr>
          <w:lang w:val="mk-MK"/>
        </w:rPr>
      </w:pPr>
    </w:p>
    <w:p w14:paraId="388FB846" w14:textId="4EE03164" w:rsidR="00DB65DB" w:rsidRDefault="00DB65DB" w:rsidP="00DB65DB">
      <w:pPr>
        <w:ind w:firstLine="720"/>
        <w:jc w:val="both"/>
        <w:rPr>
          <w:lang w:val="mk-MK"/>
        </w:rPr>
      </w:pPr>
      <w:r w:rsidRPr="007302C2">
        <w:rPr>
          <w:lang w:val="mk-MK"/>
        </w:rPr>
        <w:t xml:space="preserve">5.Работното време, </w:t>
      </w:r>
      <w:r w:rsidR="0016025F">
        <w:rPr>
          <w:lang w:val="mk-MK"/>
        </w:rPr>
        <w:t>во работната недела за работните</w:t>
      </w:r>
      <w:r w:rsidRPr="007302C2">
        <w:rPr>
          <w:lang w:val="mk-MK"/>
        </w:rPr>
        <w:t xml:space="preserve"> мест</w:t>
      </w:r>
      <w:r w:rsidR="0016025F">
        <w:rPr>
          <w:lang w:val="mk-MK"/>
        </w:rPr>
        <w:t>а</w:t>
      </w:r>
      <w:r w:rsidRPr="007302C2">
        <w:rPr>
          <w:lang w:val="mk-MK"/>
        </w:rPr>
        <w:t xml:space="preserve"> од точка 1</w:t>
      </w:r>
      <w:r w:rsidR="00DF5F0C">
        <w:rPr>
          <w:lang w:val="mk-MK"/>
        </w:rPr>
        <w:t xml:space="preserve"> алинеја 1, 2 и 3</w:t>
      </w:r>
      <w:r w:rsidRPr="007302C2">
        <w:rPr>
          <w:lang w:val="mk-MK"/>
        </w:rPr>
        <w:t xml:space="preserve"> започнува помеѓу 8,00 и 9,00 часот, а завршува помеѓу 16,00 и 17,00 часот</w:t>
      </w:r>
      <w:r w:rsidR="00C943EC">
        <w:rPr>
          <w:lang w:val="mk-MK"/>
        </w:rPr>
        <w:t>.</w:t>
      </w:r>
    </w:p>
    <w:p w14:paraId="62E8BE5C" w14:textId="62182F5F" w:rsidR="00DF5F0C" w:rsidRDefault="00DF5F0C" w:rsidP="00DB65DB">
      <w:pPr>
        <w:ind w:firstLine="720"/>
        <w:jc w:val="both"/>
        <w:rPr>
          <w:lang w:val="mk-MK"/>
        </w:rPr>
      </w:pPr>
      <w:r w:rsidRPr="007B4D5E">
        <w:rPr>
          <w:lang w:val="mk-MK"/>
        </w:rPr>
        <w:t>Работното време во работната недела</w:t>
      </w:r>
      <w:r w:rsidRPr="007B4D5E">
        <w:t xml:space="preserve"> </w:t>
      </w:r>
      <w:r w:rsidRPr="007B4D5E">
        <w:rPr>
          <w:lang w:val="mk-MK"/>
        </w:rPr>
        <w:t xml:space="preserve">за работното место </w:t>
      </w:r>
      <w:r>
        <w:rPr>
          <w:lang w:val="mk-MK"/>
        </w:rPr>
        <w:t xml:space="preserve">од точка 1 алинеја 4 </w:t>
      </w:r>
      <w:r w:rsidRPr="007B4D5E">
        <w:rPr>
          <w:lang w:val="mk-MK"/>
        </w:rPr>
        <w:t xml:space="preserve">е организирано во смени </w:t>
      </w:r>
      <w:r w:rsidR="007F490B">
        <w:rPr>
          <w:lang w:val="mk-MK"/>
        </w:rPr>
        <w:t xml:space="preserve">според распоред </w:t>
      </w:r>
      <w:r w:rsidRPr="007B4D5E">
        <w:rPr>
          <w:lang w:val="mk-MK"/>
        </w:rPr>
        <w:t xml:space="preserve">по </w:t>
      </w:r>
      <w:r>
        <w:rPr>
          <w:lang w:val="mk-MK"/>
        </w:rPr>
        <w:t>8</w:t>
      </w:r>
      <w:r w:rsidRPr="007B4D5E">
        <w:rPr>
          <w:lang w:val="mk-MK"/>
        </w:rPr>
        <w:t xml:space="preserve"> часа</w:t>
      </w:r>
      <w:r>
        <w:rPr>
          <w:lang w:val="mk-MK"/>
        </w:rPr>
        <w:t>, помеѓу 7,00 и 21,00 часот</w:t>
      </w:r>
      <w:r w:rsidR="007F490B">
        <w:rPr>
          <w:lang w:val="mk-MK"/>
        </w:rPr>
        <w:t>.</w:t>
      </w:r>
    </w:p>
    <w:p w14:paraId="4C4A0AF1" w14:textId="471B3DBE" w:rsidR="00DF5F0C" w:rsidRPr="007302C2" w:rsidRDefault="00DF5F0C" w:rsidP="007F490B">
      <w:pPr>
        <w:ind w:firstLine="720"/>
        <w:jc w:val="both"/>
        <w:rPr>
          <w:lang w:val="mk-MK"/>
        </w:rPr>
      </w:pPr>
      <w:r w:rsidRPr="007B4D5E">
        <w:rPr>
          <w:lang w:val="mk-MK"/>
        </w:rPr>
        <w:t>Работното време во работната недела</w:t>
      </w:r>
      <w:r w:rsidRPr="007B4D5E">
        <w:t xml:space="preserve"> </w:t>
      </w:r>
      <w:r w:rsidRPr="007B4D5E">
        <w:rPr>
          <w:lang w:val="mk-MK"/>
        </w:rPr>
        <w:t xml:space="preserve">за работното место </w:t>
      </w:r>
      <w:r>
        <w:rPr>
          <w:lang w:val="mk-MK"/>
        </w:rPr>
        <w:t xml:space="preserve">од точка 1 </w:t>
      </w:r>
      <w:r w:rsidR="007F490B">
        <w:rPr>
          <w:lang w:val="mk-MK"/>
        </w:rPr>
        <w:t xml:space="preserve">алинеја 5 </w:t>
      </w:r>
      <w:r w:rsidRPr="007B4D5E">
        <w:rPr>
          <w:lang w:val="mk-MK"/>
        </w:rPr>
        <w:t xml:space="preserve">започнува во </w:t>
      </w:r>
      <w:r w:rsidR="007F490B">
        <w:rPr>
          <w:lang w:val="mk-MK"/>
        </w:rPr>
        <w:t>7</w:t>
      </w:r>
      <w:r w:rsidRPr="007B4D5E">
        <w:rPr>
          <w:lang w:val="mk-MK"/>
        </w:rPr>
        <w:t xml:space="preserve">,00 часот, а завршува во </w:t>
      </w:r>
      <w:r w:rsidR="007F490B">
        <w:rPr>
          <w:lang w:val="mk-MK"/>
        </w:rPr>
        <w:t>15</w:t>
      </w:r>
      <w:r w:rsidRPr="007B4D5E">
        <w:rPr>
          <w:lang w:val="mk-MK"/>
        </w:rPr>
        <w:t>,00 часот.</w:t>
      </w:r>
    </w:p>
    <w:p w14:paraId="4F92A946" w14:textId="77777777" w:rsidR="00DF5F0C" w:rsidRPr="007302C2" w:rsidRDefault="00DF5F0C" w:rsidP="00DF5F0C">
      <w:pPr>
        <w:ind w:firstLine="720"/>
        <w:jc w:val="both"/>
        <w:rPr>
          <w:lang w:val="mk-MK"/>
        </w:rPr>
      </w:pPr>
    </w:p>
    <w:p w14:paraId="4874C795" w14:textId="46F70E40" w:rsidR="00DF5F0C" w:rsidRDefault="00DF5F0C" w:rsidP="00DF5F0C">
      <w:pPr>
        <w:ind w:firstLine="720"/>
        <w:jc w:val="both"/>
        <w:rPr>
          <w:lang w:val="mk-MK"/>
        </w:rPr>
      </w:pPr>
      <w:r w:rsidRPr="007302C2">
        <w:rPr>
          <w:lang w:val="mk-MK"/>
        </w:rPr>
        <w:t xml:space="preserve">6.Во согласност со Колективниот договор на ниво на Народната банка, со кандидатите кои ќе засноваат работен однос на </w:t>
      </w:r>
      <w:r w:rsidRPr="00BA6CA0">
        <w:rPr>
          <w:lang w:val="mk-MK"/>
        </w:rPr>
        <w:t>рабо</w:t>
      </w:r>
      <w:r>
        <w:rPr>
          <w:lang w:val="mk-MK"/>
        </w:rPr>
        <w:t xml:space="preserve">тните места од точка 1 </w:t>
      </w:r>
      <w:r w:rsidR="007F490B">
        <w:rPr>
          <w:lang w:val="mk-MK"/>
        </w:rPr>
        <w:t>алин</w:t>
      </w:r>
      <w:r w:rsidR="0012259A">
        <w:rPr>
          <w:lang w:val="mk-MK"/>
        </w:rPr>
        <w:t>е</w:t>
      </w:r>
      <w:r w:rsidR="007F490B">
        <w:rPr>
          <w:lang w:val="mk-MK"/>
        </w:rPr>
        <w:t>ја 1</w:t>
      </w:r>
      <w:r w:rsidR="00233DB3">
        <w:rPr>
          <w:lang w:val="mk-MK"/>
        </w:rPr>
        <w:t>,</w:t>
      </w:r>
      <w:r w:rsidR="00EB171C">
        <w:rPr>
          <w:lang w:val="mk-MK"/>
        </w:rPr>
        <w:t xml:space="preserve"> </w:t>
      </w:r>
      <w:r w:rsidR="00233DB3">
        <w:rPr>
          <w:lang w:val="mk-MK"/>
        </w:rPr>
        <w:t>2 и 5</w:t>
      </w:r>
      <w:r>
        <w:rPr>
          <w:lang w:val="mk-MK"/>
        </w:rPr>
        <w:t>,</w:t>
      </w:r>
      <w:r w:rsidRPr="005C421B">
        <w:rPr>
          <w:lang w:val="mk-MK"/>
        </w:rPr>
        <w:t xml:space="preserve"> кои имаат работен стаж и </w:t>
      </w:r>
      <w:r>
        <w:rPr>
          <w:lang w:val="mk-MK"/>
        </w:rPr>
        <w:t xml:space="preserve">за </w:t>
      </w:r>
      <w:r w:rsidRPr="00BA6CA0">
        <w:rPr>
          <w:lang w:val="mk-MK"/>
        </w:rPr>
        <w:t>првпат склучува</w:t>
      </w:r>
      <w:r>
        <w:rPr>
          <w:lang w:val="mk-MK"/>
        </w:rPr>
        <w:t>ат</w:t>
      </w:r>
      <w:r w:rsidRPr="00BA6CA0">
        <w:rPr>
          <w:lang w:val="mk-MK"/>
        </w:rPr>
        <w:t xml:space="preserve"> договор за вработување со Народната банка, </w:t>
      </w:r>
      <w:r>
        <w:rPr>
          <w:lang w:val="mk-MK"/>
        </w:rPr>
        <w:t>ќе</w:t>
      </w:r>
      <w:r w:rsidRPr="00BA6CA0">
        <w:rPr>
          <w:lang w:val="mk-MK"/>
        </w:rPr>
        <w:t xml:space="preserve"> се склучи договор за вработување </w:t>
      </w:r>
      <w:r>
        <w:rPr>
          <w:lang w:val="mk-MK"/>
        </w:rPr>
        <w:t xml:space="preserve">на определено време </w:t>
      </w:r>
      <w:r w:rsidRPr="00BA6CA0">
        <w:rPr>
          <w:lang w:val="mk-MK"/>
        </w:rPr>
        <w:t xml:space="preserve">со вршење пробна работа во времетраење од </w:t>
      </w:r>
      <w:r>
        <w:rPr>
          <w:lang w:val="mk-MK"/>
        </w:rPr>
        <w:t>1</w:t>
      </w:r>
      <w:r w:rsidRPr="00BA6CA0">
        <w:rPr>
          <w:lang w:val="mk-MK"/>
        </w:rPr>
        <w:t xml:space="preserve"> месец</w:t>
      </w:r>
      <w:r>
        <w:rPr>
          <w:lang w:val="mk-MK"/>
        </w:rPr>
        <w:t>, а доколку кандидатите немаат работен стаж, ќе</w:t>
      </w:r>
      <w:r w:rsidRPr="00BA6CA0">
        <w:rPr>
          <w:lang w:val="mk-MK"/>
        </w:rPr>
        <w:t xml:space="preserve"> се склучи договор за вработување на определено време со вршење на приправнички ст</w:t>
      </w:r>
      <w:r>
        <w:rPr>
          <w:lang w:val="mk-MK"/>
        </w:rPr>
        <w:t xml:space="preserve">аж во времетраење од најмногу </w:t>
      </w:r>
      <w:r w:rsidR="007F490B">
        <w:rPr>
          <w:lang w:val="mk-MK"/>
        </w:rPr>
        <w:t>12</w:t>
      </w:r>
      <w:r w:rsidRPr="00BA6CA0">
        <w:rPr>
          <w:lang w:val="mk-MK"/>
        </w:rPr>
        <w:t xml:space="preserve"> месеци</w:t>
      </w:r>
      <w:r w:rsidR="007F490B">
        <w:rPr>
          <w:lang w:val="mk-MK"/>
        </w:rPr>
        <w:t xml:space="preserve">, </w:t>
      </w:r>
      <w:r>
        <w:rPr>
          <w:lang w:val="mk-MK"/>
        </w:rPr>
        <w:t xml:space="preserve"> односно </w:t>
      </w:r>
      <w:r w:rsidR="007F490B">
        <w:rPr>
          <w:lang w:val="mk-MK"/>
        </w:rPr>
        <w:t xml:space="preserve">6 месеци за работното </w:t>
      </w:r>
      <w:r>
        <w:rPr>
          <w:lang w:val="mk-MK"/>
        </w:rPr>
        <w:t>мест</w:t>
      </w:r>
      <w:r w:rsidR="007F490B">
        <w:rPr>
          <w:lang w:val="mk-MK"/>
        </w:rPr>
        <w:t xml:space="preserve">о од </w:t>
      </w:r>
      <w:r>
        <w:rPr>
          <w:lang w:val="mk-MK"/>
        </w:rPr>
        <w:t xml:space="preserve">точка 1 </w:t>
      </w:r>
      <w:r w:rsidR="007F490B">
        <w:rPr>
          <w:lang w:val="mk-MK"/>
        </w:rPr>
        <w:t>алинеја 5</w:t>
      </w:r>
      <w:r>
        <w:rPr>
          <w:lang w:val="mk-MK"/>
        </w:rPr>
        <w:t>.</w:t>
      </w:r>
    </w:p>
    <w:p w14:paraId="43198136" w14:textId="07FAC8FA" w:rsidR="00DF5F0C" w:rsidRDefault="007F490B" w:rsidP="00DF5F0C">
      <w:pPr>
        <w:ind w:firstLine="720"/>
        <w:jc w:val="both"/>
        <w:rPr>
          <w:lang w:val="mk-MK"/>
        </w:rPr>
      </w:pPr>
      <w:r>
        <w:rPr>
          <w:lang w:val="mk-MK"/>
        </w:rPr>
        <w:t xml:space="preserve">Со кандидатите </w:t>
      </w:r>
      <w:r w:rsidR="00DF5F0C" w:rsidRPr="00BA6CA0">
        <w:rPr>
          <w:lang w:val="mk-MK"/>
        </w:rPr>
        <w:t>ко</w:t>
      </w:r>
      <w:r>
        <w:rPr>
          <w:lang w:val="mk-MK"/>
        </w:rPr>
        <w:t xml:space="preserve">и </w:t>
      </w:r>
      <w:r w:rsidR="00DF5F0C">
        <w:rPr>
          <w:lang w:val="mk-MK"/>
        </w:rPr>
        <w:t>ќе заснова</w:t>
      </w:r>
      <w:r>
        <w:rPr>
          <w:lang w:val="mk-MK"/>
        </w:rPr>
        <w:t>ат</w:t>
      </w:r>
      <w:r w:rsidR="00DF5F0C" w:rsidRPr="00BA6CA0">
        <w:rPr>
          <w:lang w:val="mk-MK"/>
        </w:rPr>
        <w:t xml:space="preserve"> работен однос на работн</w:t>
      </w:r>
      <w:r w:rsidR="00DF5F0C">
        <w:rPr>
          <w:lang w:val="mk-MK"/>
        </w:rPr>
        <w:t xml:space="preserve">ото место </w:t>
      </w:r>
      <w:r w:rsidR="00DF5F0C" w:rsidRPr="00BA6CA0">
        <w:rPr>
          <w:lang w:val="mk-MK"/>
        </w:rPr>
        <w:t>од точка 1</w:t>
      </w:r>
      <w:r w:rsidR="00DF5F0C">
        <w:rPr>
          <w:lang w:val="mk-MK"/>
        </w:rPr>
        <w:t xml:space="preserve">  алинеја </w:t>
      </w:r>
      <w:r>
        <w:rPr>
          <w:lang w:val="mk-MK"/>
        </w:rPr>
        <w:t>3 и 4</w:t>
      </w:r>
      <w:r w:rsidR="00DF5F0C">
        <w:rPr>
          <w:lang w:val="mk-MK"/>
        </w:rPr>
        <w:t>, ко</w:t>
      </w:r>
      <w:r>
        <w:rPr>
          <w:lang w:val="mk-MK"/>
        </w:rPr>
        <w:t>и</w:t>
      </w:r>
      <w:r w:rsidR="00DF5F0C">
        <w:rPr>
          <w:lang w:val="mk-MK"/>
        </w:rPr>
        <w:t xml:space="preserve"> за првпат склучува</w:t>
      </w:r>
      <w:r>
        <w:rPr>
          <w:lang w:val="mk-MK"/>
        </w:rPr>
        <w:t>ат</w:t>
      </w:r>
      <w:r w:rsidR="00DF5F0C" w:rsidRPr="00BA6CA0">
        <w:rPr>
          <w:lang w:val="mk-MK"/>
        </w:rPr>
        <w:t xml:space="preserve"> договор за вработување со Народната банка, </w:t>
      </w:r>
      <w:r w:rsidR="00DF5F0C">
        <w:rPr>
          <w:lang w:val="mk-MK"/>
        </w:rPr>
        <w:t>ќе</w:t>
      </w:r>
      <w:r w:rsidR="00DF5F0C" w:rsidRPr="00BA6CA0">
        <w:rPr>
          <w:lang w:val="mk-MK"/>
        </w:rPr>
        <w:t xml:space="preserve"> се склучи договор за вработување </w:t>
      </w:r>
      <w:r w:rsidR="00DF5F0C">
        <w:rPr>
          <w:lang w:val="mk-MK"/>
        </w:rPr>
        <w:t xml:space="preserve">на определено време </w:t>
      </w:r>
      <w:r w:rsidR="00DF5F0C" w:rsidRPr="00BA6CA0">
        <w:rPr>
          <w:lang w:val="mk-MK"/>
        </w:rPr>
        <w:t xml:space="preserve">со вршење пробна работа во времетраење од </w:t>
      </w:r>
      <w:r w:rsidR="00DF5F0C">
        <w:rPr>
          <w:lang w:val="mk-MK"/>
        </w:rPr>
        <w:t>1</w:t>
      </w:r>
      <w:r w:rsidR="00DF5F0C" w:rsidRPr="00BA6CA0">
        <w:rPr>
          <w:lang w:val="mk-MK"/>
        </w:rPr>
        <w:t xml:space="preserve"> месец.</w:t>
      </w:r>
    </w:p>
    <w:p w14:paraId="09D2D6FA" w14:textId="77777777" w:rsidR="007F490B" w:rsidRDefault="007F490B" w:rsidP="006E3C5D">
      <w:pPr>
        <w:ind w:firstLine="720"/>
        <w:jc w:val="both"/>
        <w:rPr>
          <w:lang w:val="mk-MK"/>
        </w:rPr>
      </w:pPr>
    </w:p>
    <w:p w14:paraId="244C62CD" w14:textId="23DDAA16" w:rsidR="00913400" w:rsidRDefault="00913400" w:rsidP="006E3C5D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7.</w:t>
      </w:r>
      <w:r w:rsidRPr="008702DF">
        <w:rPr>
          <w:lang w:val="mk-MK"/>
        </w:rPr>
        <w:t>Договорот за вработување склучен на определено време, може да се продолжи со анекс кон Договорот, во согласност со одредбите од Законот за работните односи.</w:t>
      </w:r>
    </w:p>
    <w:p w14:paraId="4C8E6D9E" w14:textId="77777777" w:rsidR="006E3C5D" w:rsidRDefault="006E3C5D" w:rsidP="006E3C5D">
      <w:pPr>
        <w:ind w:firstLine="720"/>
        <w:jc w:val="both"/>
        <w:rPr>
          <w:lang w:val="mk-MK"/>
        </w:rPr>
      </w:pPr>
    </w:p>
    <w:p w14:paraId="5EE5933D" w14:textId="6AEE6E14" w:rsidR="003E4EEE" w:rsidRDefault="00913400" w:rsidP="00E05950">
      <w:pPr>
        <w:ind w:firstLine="720"/>
        <w:jc w:val="both"/>
      </w:pPr>
      <w:r>
        <w:rPr>
          <w:lang w:val="mk-MK"/>
        </w:rPr>
        <w:t>8</w:t>
      </w:r>
      <w:r w:rsidR="00DB65DB" w:rsidRPr="007302C2">
        <w:rPr>
          <w:lang w:val="mk-MK"/>
        </w:rPr>
        <w:t>.Висината на основната (нето) плата</w:t>
      </w:r>
      <w:r w:rsidR="00615815">
        <w:rPr>
          <w:lang w:val="mk-MK"/>
        </w:rPr>
        <w:t xml:space="preserve"> за работните места</w:t>
      </w:r>
      <w:r w:rsidR="00B852F2">
        <w:rPr>
          <w:lang w:val="mk-MK"/>
        </w:rPr>
        <w:t xml:space="preserve"> од </w:t>
      </w:r>
      <w:r w:rsidR="00B610D4">
        <w:rPr>
          <w:lang w:val="mk-MK"/>
        </w:rPr>
        <w:t xml:space="preserve">точка </w:t>
      </w:r>
      <w:r w:rsidR="003E4EEE">
        <w:rPr>
          <w:lang w:val="mk-MK"/>
        </w:rPr>
        <w:t xml:space="preserve">1 </w:t>
      </w:r>
      <w:r w:rsidR="00B852F2">
        <w:rPr>
          <w:lang w:val="mk-MK"/>
        </w:rPr>
        <w:t>алинеја 1</w:t>
      </w:r>
      <w:r w:rsidR="00615815">
        <w:rPr>
          <w:lang w:val="mk-MK"/>
        </w:rPr>
        <w:t xml:space="preserve"> и 2</w:t>
      </w:r>
      <w:r w:rsidR="00B852F2">
        <w:rPr>
          <w:lang w:val="mk-MK"/>
        </w:rPr>
        <w:t xml:space="preserve"> </w:t>
      </w:r>
      <w:r w:rsidR="003E4EEE">
        <w:rPr>
          <w:lang w:val="mk-MK"/>
        </w:rPr>
        <w:t xml:space="preserve">изнесува </w:t>
      </w:r>
      <w:r w:rsidR="00D05833">
        <w:rPr>
          <w:lang w:val="mk-MK"/>
        </w:rPr>
        <w:t>38</w:t>
      </w:r>
      <w:r w:rsidR="00B852F2">
        <w:rPr>
          <w:lang w:val="mk-MK"/>
        </w:rPr>
        <w:t>.</w:t>
      </w:r>
      <w:r w:rsidR="00D05833">
        <w:rPr>
          <w:lang w:val="mk-MK"/>
        </w:rPr>
        <w:t>526</w:t>
      </w:r>
      <w:r w:rsidR="000A20C8" w:rsidRPr="000A20C8">
        <w:rPr>
          <w:lang w:val="mk-MK"/>
        </w:rPr>
        <w:t xml:space="preserve">,00 денари, додека за време на пробната работа висината на основната (нето) плата изнесува 50% од основната (нето) плата, односно </w:t>
      </w:r>
      <w:r w:rsidR="00D05833">
        <w:rPr>
          <w:lang w:val="mk-MK"/>
        </w:rPr>
        <w:t>19</w:t>
      </w:r>
      <w:r w:rsidR="00B852F2">
        <w:rPr>
          <w:lang w:val="mk-MK"/>
        </w:rPr>
        <w:t>.</w:t>
      </w:r>
      <w:r w:rsidR="00D05833">
        <w:rPr>
          <w:lang w:val="mk-MK"/>
        </w:rPr>
        <w:t>722</w:t>
      </w:r>
      <w:r w:rsidR="000A20C8" w:rsidRPr="000A20C8">
        <w:rPr>
          <w:lang w:val="mk-MK"/>
        </w:rPr>
        <w:t xml:space="preserve">,00 денари, а за време на приправничкиот стаж изнесува 70% од основната (нето) плата, односно </w:t>
      </w:r>
      <w:r w:rsidR="00D05833">
        <w:rPr>
          <w:lang w:val="mk-MK"/>
        </w:rPr>
        <w:t>27</w:t>
      </w:r>
      <w:r w:rsidR="00B852F2">
        <w:rPr>
          <w:lang w:val="mk-MK"/>
        </w:rPr>
        <w:t>.2</w:t>
      </w:r>
      <w:r w:rsidR="00D05833">
        <w:rPr>
          <w:lang w:val="mk-MK"/>
        </w:rPr>
        <w:t>38</w:t>
      </w:r>
      <w:r w:rsidR="000A20C8" w:rsidRPr="000A20C8">
        <w:rPr>
          <w:lang w:val="mk-MK"/>
        </w:rPr>
        <w:t>,00 денари</w:t>
      </w:r>
      <w:r w:rsidR="00E05950">
        <w:t>.</w:t>
      </w:r>
    </w:p>
    <w:p w14:paraId="2A078CD3" w14:textId="0CE40EDB" w:rsidR="00B852F2" w:rsidRDefault="00B852F2" w:rsidP="00B852F2">
      <w:pPr>
        <w:ind w:firstLine="720"/>
        <w:jc w:val="both"/>
        <w:rPr>
          <w:lang w:val="mk-MK"/>
        </w:rPr>
      </w:pPr>
      <w:r w:rsidRPr="007302C2">
        <w:rPr>
          <w:lang w:val="mk-MK"/>
        </w:rPr>
        <w:t>Висината на основната (нето) плата</w:t>
      </w:r>
      <w:r w:rsidR="00C72294">
        <w:rPr>
          <w:lang w:val="mk-MK"/>
        </w:rPr>
        <w:t xml:space="preserve"> за работното</w:t>
      </w:r>
      <w:r>
        <w:rPr>
          <w:lang w:val="mk-MK"/>
        </w:rPr>
        <w:t xml:space="preserve"> мест</w:t>
      </w:r>
      <w:r w:rsidR="00C72294">
        <w:rPr>
          <w:lang w:val="mk-MK"/>
        </w:rPr>
        <w:t>о</w:t>
      </w:r>
      <w:r>
        <w:rPr>
          <w:lang w:val="mk-MK"/>
        </w:rPr>
        <w:t xml:space="preserve"> од точка 1 алине</w:t>
      </w:r>
      <w:r w:rsidR="00C72294">
        <w:rPr>
          <w:lang w:val="mk-MK"/>
        </w:rPr>
        <w:t>ја</w:t>
      </w:r>
      <w:r>
        <w:rPr>
          <w:lang w:val="mk-MK"/>
        </w:rPr>
        <w:t xml:space="preserve"> 3 </w:t>
      </w:r>
      <w:r w:rsidR="00ED1657">
        <w:rPr>
          <w:lang w:val="mk-MK"/>
        </w:rPr>
        <w:t xml:space="preserve">и 4 </w:t>
      </w:r>
      <w:r>
        <w:rPr>
          <w:lang w:val="mk-MK"/>
        </w:rPr>
        <w:t xml:space="preserve">изнесува </w:t>
      </w:r>
      <w:r w:rsidR="00ED1657">
        <w:rPr>
          <w:lang w:val="mk-MK"/>
        </w:rPr>
        <w:t>48.970</w:t>
      </w:r>
      <w:r w:rsidRPr="000A20C8">
        <w:rPr>
          <w:lang w:val="mk-MK"/>
        </w:rPr>
        <w:t xml:space="preserve">,00 денари, додека за време на пробната работа висината на основната (нето) плата изнесува 50% од основната (нето) плата, односно </w:t>
      </w:r>
      <w:r w:rsidR="00ED1657">
        <w:rPr>
          <w:lang w:val="mk-MK"/>
        </w:rPr>
        <w:t>24</w:t>
      </w:r>
      <w:r w:rsidRPr="000A20C8">
        <w:rPr>
          <w:lang w:val="mk-MK"/>
        </w:rPr>
        <w:t>.</w:t>
      </w:r>
      <w:r w:rsidR="00ED1657">
        <w:rPr>
          <w:lang w:val="mk-MK"/>
        </w:rPr>
        <w:t>945</w:t>
      </w:r>
      <w:r w:rsidRPr="000A20C8">
        <w:rPr>
          <w:lang w:val="mk-MK"/>
        </w:rPr>
        <w:t>,00 денари</w:t>
      </w:r>
      <w:r w:rsidR="00ED1657">
        <w:rPr>
          <w:lang w:val="mk-MK"/>
        </w:rPr>
        <w:t xml:space="preserve">. </w:t>
      </w:r>
    </w:p>
    <w:p w14:paraId="241A902C" w14:textId="08C179DD" w:rsidR="00ED1657" w:rsidRPr="003E4EEE" w:rsidRDefault="00ED1657" w:rsidP="00B852F2">
      <w:pPr>
        <w:ind w:firstLine="720"/>
        <w:jc w:val="both"/>
      </w:pPr>
      <w:r>
        <w:rPr>
          <w:lang w:val="mk-MK"/>
        </w:rPr>
        <w:t xml:space="preserve">Висината </w:t>
      </w:r>
      <w:r w:rsidRPr="007302C2">
        <w:rPr>
          <w:lang w:val="mk-MK"/>
        </w:rPr>
        <w:t>на основната (нето) плата</w:t>
      </w:r>
      <w:r>
        <w:rPr>
          <w:lang w:val="mk-MK"/>
        </w:rPr>
        <w:t xml:space="preserve"> за работните места од точка 1 алинеја 5 изнесува </w:t>
      </w:r>
      <w:r w:rsidR="00DF5F0C">
        <w:rPr>
          <w:lang w:val="mk-MK"/>
        </w:rPr>
        <w:t>21.633</w:t>
      </w:r>
      <w:r w:rsidRPr="000A20C8">
        <w:rPr>
          <w:lang w:val="mk-MK"/>
        </w:rPr>
        <w:t xml:space="preserve">,00 денари, додека за време на пробната работа висината на основната (нето) плата изнесува 50% од основната (нето) плата, односно </w:t>
      </w:r>
      <w:r>
        <w:rPr>
          <w:lang w:val="mk-MK"/>
        </w:rPr>
        <w:t>9.</w:t>
      </w:r>
      <w:r w:rsidR="00E860B9">
        <w:rPr>
          <w:lang w:val="mk-MK"/>
        </w:rPr>
        <w:t>0</w:t>
      </w:r>
      <w:r>
        <w:rPr>
          <w:lang w:val="mk-MK"/>
        </w:rPr>
        <w:t>7</w:t>
      </w:r>
      <w:r w:rsidR="00E860B9">
        <w:rPr>
          <w:lang w:val="mk-MK"/>
        </w:rPr>
        <w:t>5</w:t>
      </w:r>
      <w:r w:rsidRPr="000A20C8">
        <w:rPr>
          <w:lang w:val="mk-MK"/>
        </w:rPr>
        <w:t xml:space="preserve">,00 денари, а за време на приправничкиот стаж изнесува 70% од основната (нето) плата, односно </w:t>
      </w:r>
      <w:r w:rsidR="00DF5F0C">
        <w:rPr>
          <w:lang w:val="mk-MK"/>
        </w:rPr>
        <w:t>14.825,</w:t>
      </w:r>
      <w:r w:rsidRPr="000A20C8">
        <w:rPr>
          <w:lang w:val="mk-MK"/>
        </w:rPr>
        <w:t>00 денари</w:t>
      </w:r>
      <w:r>
        <w:t>.</w:t>
      </w:r>
    </w:p>
    <w:p w14:paraId="107CFE2F" w14:textId="77777777" w:rsidR="00B852F2" w:rsidRPr="003E4EEE" w:rsidRDefault="00B852F2" w:rsidP="00E05950">
      <w:pPr>
        <w:ind w:firstLine="720"/>
        <w:jc w:val="both"/>
      </w:pPr>
    </w:p>
    <w:p w14:paraId="26848757" w14:textId="74DF5770" w:rsidR="00DB65DB" w:rsidRPr="007302C2" w:rsidRDefault="00913400" w:rsidP="00DB65DB">
      <w:pPr>
        <w:ind w:firstLine="720"/>
        <w:jc w:val="both"/>
        <w:rPr>
          <w:lang w:val="mk-MK"/>
        </w:rPr>
      </w:pPr>
      <w:r>
        <w:rPr>
          <w:lang w:val="mk-MK"/>
        </w:rPr>
        <w:t>9</w:t>
      </w:r>
      <w:r w:rsidR="00DB65DB" w:rsidRPr="007302C2">
        <w:rPr>
          <w:lang w:val="mk-MK"/>
        </w:rPr>
        <w:t>.</w:t>
      </w:r>
      <w:r w:rsidR="00AE485A" w:rsidRPr="007302C2">
        <w:rPr>
          <w:lang w:val="mk-MK"/>
        </w:rPr>
        <w:t xml:space="preserve"> </w:t>
      </w:r>
      <w:r w:rsidR="00DB65DB" w:rsidRPr="007302C2">
        <w:rPr>
          <w:lang w:val="mk-MK"/>
        </w:rPr>
        <w:t xml:space="preserve">Рокот за доставување на документите изнесува </w:t>
      </w:r>
      <w:r w:rsidR="006315E3">
        <w:rPr>
          <w:lang w:val="mk-MK"/>
        </w:rPr>
        <w:t>7</w:t>
      </w:r>
      <w:r w:rsidR="006315E3" w:rsidRPr="007302C2">
        <w:rPr>
          <w:lang w:val="mk-MK"/>
        </w:rPr>
        <w:t xml:space="preserve"> </w:t>
      </w:r>
      <w:r w:rsidR="00DB65DB" w:rsidRPr="007302C2">
        <w:rPr>
          <w:lang w:val="mk-MK"/>
        </w:rPr>
        <w:t>работни дена, сметано од наредниот ден од денот на објавувањето на огласот.</w:t>
      </w:r>
    </w:p>
    <w:p w14:paraId="4548DDA9" w14:textId="77777777" w:rsidR="00DB65DB" w:rsidRPr="007302C2" w:rsidRDefault="00DB65DB" w:rsidP="00DB65DB">
      <w:pPr>
        <w:ind w:firstLine="720"/>
        <w:jc w:val="both"/>
        <w:rPr>
          <w:lang w:val="mk-MK"/>
        </w:rPr>
      </w:pPr>
    </w:p>
    <w:p w14:paraId="176C7A0F" w14:textId="2142634F" w:rsidR="00DB65DB" w:rsidRPr="007302C2" w:rsidRDefault="00913400" w:rsidP="00DB65DB">
      <w:pPr>
        <w:ind w:firstLine="720"/>
        <w:jc w:val="both"/>
        <w:rPr>
          <w:lang w:val="mk-MK"/>
        </w:rPr>
      </w:pPr>
      <w:r>
        <w:rPr>
          <w:lang w:val="mk-MK"/>
        </w:rPr>
        <w:t>10</w:t>
      </w:r>
      <w:r w:rsidR="00DB65DB" w:rsidRPr="007302C2">
        <w:rPr>
          <w:lang w:val="mk-MK"/>
        </w:rPr>
        <w:t>.</w:t>
      </w:r>
      <w:r w:rsidR="00AE485A" w:rsidRPr="007302C2">
        <w:rPr>
          <w:lang w:val="mk-MK"/>
        </w:rPr>
        <w:t xml:space="preserve"> </w:t>
      </w:r>
      <w:r w:rsidR="00DB65DB" w:rsidRPr="007302C2">
        <w:rPr>
          <w:lang w:val="mk-MK"/>
        </w:rPr>
        <w:t>Изборот на работниците кои ќе засноваат работен однос во Народната банка ќе се изврши во рок од 45 дена по истекот на рокот за пријавување.</w:t>
      </w:r>
    </w:p>
    <w:p w14:paraId="379346E0" w14:textId="77777777" w:rsidR="00DB65DB" w:rsidRPr="007302C2" w:rsidRDefault="00DB65DB" w:rsidP="00DB65DB">
      <w:pPr>
        <w:ind w:firstLine="720"/>
        <w:jc w:val="both"/>
        <w:rPr>
          <w:lang w:val="mk-MK"/>
        </w:rPr>
      </w:pPr>
    </w:p>
    <w:p w14:paraId="2812C669" w14:textId="5F68D98F" w:rsidR="00DB65DB" w:rsidRPr="007302C2" w:rsidRDefault="00DB65DB" w:rsidP="00DB65DB">
      <w:pPr>
        <w:ind w:firstLine="720"/>
        <w:jc w:val="both"/>
        <w:rPr>
          <w:lang w:val="mk-MK"/>
        </w:rPr>
      </w:pPr>
      <w:r w:rsidRPr="007302C2">
        <w:rPr>
          <w:lang w:val="mk-MK"/>
        </w:rPr>
        <w:t>1</w:t>
      </w:r>
      <w:r w:rsidR="00913400">
        <w:rPr>
          <w:lang w:val="mk-MK"/>
        </w:rPr>
        <w:t>1</w:t>
      </w:r>
      <w:r w:rsidRPr="007302C2">
        <w:rPr>
          <w:lang w:val="mk-MK"/>
        </w:rPr>
        <w:t>.</w:t>
      </w:r>
      <w:r w:rsidR="00AE485A" w:rsidRPr="007302C2">
        <w:rPr>
          <w:lang w:val="mk-MK"/>
        </w:rPr>
        <w:t xml:space="preserve"> </w:t>
      </w:r>
      <w:r w:rsidRPr="007302C2">
        <w:rPr>
          <w:lang w:val="mk-MK"/>
        </w:rPr>
        <w:t xml:space="preserve">Ненавремената </w:t>
      </w:r>
      <w:r w:rsidR="006315E3">
        <w:rPr>
          <w:lang w:val="mk-MK"/>
        </w:rPr>
        <w:t xml:space="preserve">и некомплетната </w:t>
      </w:r>
      <w:r w:rsidRPr="007302C2">
        <w:rPr>
          <w:lang w:val="mk-MK"/>
        </w:rPr>
        <w:t xml:space="preserve">документација нема да биде разгледувана. </w:t>
      </w:r>
    </w:p>
    <w:p w14:paraId="7352651C" w14:textId="77777777" w:rsidR="00DB65DB" w:rsidRPr="007302C2" w:rsidRDefault="00DB65DB" w:rsidP="00DB65DB">
      <w:pPr>
        <w:ind w:firstLine="720"/>
        <w:jc w:val="both"/>
        <w:rPr>
          <w:lang w:val="mk-MK"/>
        </w:rPr>
      </w:pPr>
    </w:p>
    <w:p w14:paraId="3AFDE180" w14:textId="53A2A1CB" w:rsidR="00DB65DB" w:rsidRPr="007302C2" w:rsidRDefault="00DB65DB" w:rsidP="00DB65DB">
      <w:pPr>
        <w:ind w:firstLine="720"/>
        <w:jc w:val="both"/>
        <w:rPr>
          <w:lang w:val="mk-MK"/>
        </w:rPr>
      </w:pPr>
      <w:r w:rsidRPr="007302C2">
        <w:rPr>
          <w:lang w:val="mk-MK"/>
        </w:rPr>
        <w:t>1</w:t>
      </w:r>
      <w:r w:rsidR="00913400">
        <w:rPr>
          <w:lang w:val="mk-MK"/>
        </w:rPr>
        <w:t>2</w:t>
      </w:r>
      <w:r w:rsidRPr="007302C2">
        <w:rPr>
          <w:lang w:val="mk-MK"/>
        </w:rPr>
        <w:t>.</w:t>
      </w:r>
      <w:r w:rsidR="00AE485A" w:rsidRPr="007302C2">
        <w:rPr>
          <w:lang w:val="mk-MK"/>
        </w:rPr>
        <w:t xml:space="preserve"> </w:t>
      </w:r>
      <w:r w:rsidRPr="007302C2">
        <w:rPr>
          <w:lang w:val="mk-MK"/>
        </w:rPr>
        <w:t>Пријавата и Изјавата за согласност за обработка на лични</w:t>
      </w:r>
      <w:r w:rsidR="00835526" w:rsidRPr="007302C2">
        <w:rPr>
          <w:lang w:val="mk-MK"/>
        </w:rPr>
        <w:t>те</w:t>
      </w:r>
      <w:r w:rsidRPr="007302C2">
        <w:rPr>
          <w:lang w:val="mk-MK"/>
        </w:rPr>
        <w:t xml:space="preserve"> податоци</w:t>
      </w:r>
      <w:r w:rsidRPr="007302C2">
        <w:rPr>
          <w:rStyle w:val="FootnoteReference"/>
          <w:lang w:val="mk-MK"/>
        </w:rPr>
        <w:footnoteReference w:id="1"/>
      </w:r>
      <w:r w:rsidRPr="007302C2">
        <w:rPr>
          <w:lang w:val="mk-MK"/>
        </w:rPr>
        <w:t xml:space="preserve"> се објавени на интернет</w:t>
      </w:r>
      <w:r w:rsidR="00835526" w:rsidRPr="007302C2">
        <w:rPr>
          <w:lang w:val="mk-MK"/>
        </w:rPr>
        <w:t>-</w:t>
      </w:r>
      <w:r w:rsidRPr="007302C2">
        <w:rPr>
          <w:lang w:val="mk-MK"/>
        </w:rPr>
        <w:t>стран</w:t>
      </w:r>
      <w:r w:rsidR="00835526" w:rsidRPr="007302C2">
        <w:rPr>
          <w:lang w:val="mk-MK"/>
        </w:rPr>
        <w:t>иц</w:t>
      </w:r>
      <w:r w:rsidRPr="007302C2">
        <w:rPr>
          <w:lang w:val="mk-MK"/>
        </w:rPr>
        <w:t>ата на Народната банка на Република Северна Македонија.</w:t>
      </w:r>
    </w:p>
    <w:p w14:paraId="38C0CEEE" w14:textId="7A9C71E0" w:rsidR="00DB65DB" w:rsidRDefault="00DB65DB" w:rsidP="00DB65DB">
      <w:pPr>
        <w:ind w:firstLine="720"/>
        <w:jc w:val="both"/>
        <w:rPr>
          <w:b/>
          <w:lang w:val="mk-MK"/>
        </w:rPr>
      </w:pPr>
      <w:r w:rsidRPr="007302C2">
        <w:rPr>
          <w:lang w:val="mk-MK"/>
        </w:rPr>
        <w:t xml:space="preserve">Бараните документи да се достават до Архивата на Народната банка на Република Северна Македонија на </w:t>
      </w:r>
      <w:r w:rsidR="00835526" w:rsidRPr="007302C2">
        <w:rPr>
          <w:lang w:val="mk-MK"/>
        </w:rPr>
        <w:t>бул</w:t>
      </w:r>
      <w:r w:rsidRPr="007302C2">
        <w:rPr>
          <w:lang w:val="mk-MK"/>
        </w:rPr>
        <w:t>.</w:t>
      </w:r>
      <w:r w:rsidR="00835526" w:rsidRPr="007302C2">
        <w:rPr>
          <w:lang w:val="mk-MK"/>
        </w:rPr>
        <w:t xml:space="preserve"> „</w:t>
      </w:r>
      <w:r w:rsidRPr="007302C2">
        <w:rPr>
          <w:lang w:val="mk-MK"/>
        </w:rPr>
        <w:t>Кузман Јосифовски</w:t>
      </w:r>
      <w:r w:rsidR="00835526" w:rsidRPr="007302C2">
        <w:rPr>
          <w:lang w:val="mk-MK"/>
        </w:rPr>
        <w:t>-</w:t>
      </w:r>
      <w:r w:rsidRPr="007302C2">
        <w:rPr>
          <w:lang w:val="mk-MK"/>
        </w:rPr>
        <w:t>Питу“ бр.</w:t>
      </w:r>
      <w:r w:rsidR="00835526" w:rsidRPr="007302C2">
        <w:rPr>
          <w:lang w:val="mk-MK"/>
        </w:rPr>
        <w:t xml:space="preserve"> </w:t>
      </w:r>
      <w:r w:rsidRPr="007302C2">
        <w:rPr>
          <w:lang w:val="mk-MK"/>
        </w:rPr>
        <w:t>1, Скопје.</w:t>
      </w:r>
      <w:r w:rsidRPr="007302C2">
        <w:rPr>
          <w:b/>
          <w:lang w:val="mk-MK"/>
        </w:rPr>
        <w:t xml:space="preserve"> </w:t>
      </w:r>
    </w:p>
    <w:p w14:paraId="5EC99DE7" w14:textId="77777777" w:rsidR="00101294" w:rsidRDefault="00101294" w:rsidP="00DB65DB">
      <w:pPr>
        <w:ind w:firstLine="720"/>
        <w:jc w:val="both"/>
        <w:rPr>
          <w:b/>
          <w:lang w:val="mk-MK"/>
        </w:rPr>
      </w:pPr>
    </w:p>
    <w:p w14:paraId="791BA901" w14:textId="77777777" w:rsidR="00E05950" w:rsidRPr="007302C2" w:rsidRDefault="00E05950" w:rsidP="00DB65DB">
      <w:pPr>
        <w:ind w:firstLine="720"/>
        <w:jc w:val="both"/>
        <w:rPr>
          <w:b/>
          <w:lang w:val="mk-MK"/>
        </w:rPr>
      </w:pPr>
    </w:p>
    <w:p w14:paraId="1223BC14" w14:textId="284E5ACA" w:rsidR="00E50106" w:rsidRPr="00787147" w:rsidRDefault="00DB65DB" w:rsidP="00E05950">
      <w:pPr>
        <w:jc w:val="both"/>
        <w:rPr>
          <w:b/>
          <w:lang w:val="mk-MK"/>
        </w:rPr>
      </w:pPr>
      <w:r w:rsidRPr="007302C2">
        <w:rPr>
          <w:b/>
          <w:lang w:val="mk-MK"/>
        </w:rPr>
        <w:t xml:space="preserve">     </w:t>
      </w:r>
      <w:r w:rsidR="00787147">
        <w:rPr>
          <w:b/>
          <w:lang w:val="mk-MK"/>
        </w:rPr>
        <w:t xml:space="preserve">                           </w:t>
      </w:r>
      <w:r w:rsidR="00787147">
        <w:rPr>
          <w:b/>
        </w:rPr>
        <w:t xml:space="preserve">      </w:t>
      </w:r>
      <w:r w:rsidR="00AD1F30">
        <w:rPr>
          <w:b/>
        </w:rPr>
        <w:t xml:space="preserve">           </w:t>
      </w:r>
      <w:r w:rsidR="00787147">
        <w:rPr>
          <w:b/>
        </w:rPr>
        <w:t xml:space="preserve"> </w:t>
      </w:r>
      <w:r w:rsidRPr="007302C2">
        <w:rPr>
          <w:b/>
          <w:lang w:val="mk-MK"/>
        </w:rPr>
        <w:t>Народна банка на Република Северна Македонија</w:t>
      </w:r>
    </w:p>
    <w:sectPr w:rsidR="00E50106" w:rsidRPr="00787147" w:rsidSect="00AC4649">
      <w:footerReference w:type="even" r:id="rId10"/>
      <w:footerReference w:type="default" r:id="rId11"/>
      <w:headerReference w:type="first" r:id="rId12"/>
      <w:pgSz w:w="11907" w:h="16840" w:code="9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2756" w14:textId="77777777" w:rsidR="00EA62B9" w:rsidRDefault="00EA62B9">
      <w:r>
        <w:separator/>
      </w:r>
    </w:p>
  </w:endnote>
  <w:endnote w:type="continuationSeparator" w:id="0">
    <w:p w14:paraId="0C1AF3DA" w14:textId="77777777" w:rsidR="00EA62B9" w:rsidRDefault="00E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158" w14:textId="77777777" w:rsidR="003F6238" w:rsidRPr="00D856F7" w:rsidRDefault="00A3004F" w:rsidP="006D1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2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2C4AD" w14:textId="77777777" w:rsidR="003F6238" w:rsidRPr="00D856F7" w:rsidRDefault="003F6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EDD" w14:textId="161B3348" w:rsidR="003F6238" w:rsidRPr="00D856F7" w:rsidRDefault="00A3004F" w:rsidP="006D16AD">
    <w:pPr>
      <w:pStyle w:val="Footer"/>
      <w:framePr w:wrap="around" w:vAnchor="text" w:hAnchor="margin" w:xAlign="center" w:y="1"/>
      <w:rPr>
        <w:rStyle w:val="PageNumber"/>
      </w:rPr>
    </w:pPr>
    <w:r w:rsidRPr="00D856F7">
      <w:rPr>
        <w:rStyle w:val="PageNumber"/>
      </w:rPr>
      <w:fldChar w:fldCharType="begin"/>
    </w:r>
    <w:r w:rsidR="003F6238" w:rsidRPr="00D856F7">
      <w:rPr>
        <w:rStyle w:val="PageNumber"/>
      </w:rPr>
      <w:instrText xml:space="preserve">PAGE  </w:instrText>
    </w:r>
    <w:r w:rsidRPr="00D856F7">
      <w:rPr>
        <w:rStyle w:val="PageNumber"/>
      </w:rPr>
      <w:fldChar w:fldCharType="separate"/>
    </w:r>
    <w:r w:rsidR="00182DEB">
      <w:rPr>
        <w:rStyle w:val="PageNumber"/>
        <w:noProof/>
      </w:rPr>
      <w:t>2</w:t>
    </w:r>
    <w:r w:rsidRPr="00D856F7">
      <w:rPr>
        <w:rStyle w:val="PageNumber"/>
      </w:rPr>
      <w:fldChar w:fldCharType="end"/>
    </w:r>
  </w:p>
  <w:p w14:paraId="40D654A6" w14:textId="77777777" w:rsidR="003F6238" w:rsidRPr="00D856F7" w:rsidRDefault="003F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8254" w14:textId="77777777" w:rsidR="00EA62B9" w:rsidRDefault="00EA62B9">
      <w:r>
        <w:separator/>
      </w:r>
    </w:p>
  </w:footnote>
  <w:footnote w:type="continuationSeparator" w:id="0">
    <w:p w14:paraId="4ED20B2A" w14:textId="77777777" w:rsidR="00EA62B9" w:rsidRDefault="00EA62B9">
      <w:r>
        <w:continuationSeparator/>
      </w:r>
    </w:p>
  </w:footnote>
  <w:footnote w:id="1">
    <w:p w14:paraId="6CFA2840" w14:textId="3B6E15AD" w:rsidR="00DB65DB" w:rsidRPr="00F51853" w:rsidRDefault="00DB65DB" w:rsidP="00DB65DB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Народната банка може да контактира со претходните и </w:t>
      </w:r>
      <w:r w:rsidR="00835526">
        <w:rPr>
          <w:lang w:val="mk-MK"/>
        </w:rPr>
        <w:t xml:space="preserve">со </w:t>
      </w:r>
      <w:r>
        <w:rPr>
          <w:lang w:val="mk-MK"/>
        </w:rPr>
        <w:t xml:space="preserve">тековните работодавачи за професионалното искуство на кандидатите и </w:t>
      </w:r>
      <w:r w:rsidR="00835526">
        <w:rPr>
          <w:lang w:val="mk-MK"/>
        </w:rPr>
        <w:t xml:space="preserve">за </w:t>
      </w:r>
      <w:r>
        <w:rPr>
          <w:lang w:val="mk-MK"/>
        </w:rPr>
        <w:t xml:space="preserve">нивните </w:t>
      </w:r>
      <w:r w:rsidR="00835526">
        <w:rPr>
          <w:lang w:val="mk-MK"/>
        </w:rPr>
        <w:t>меѓучовечки односи</w:t>
      </w:r>
      <w:r>
        <w:rPr>
          <w:lang w:val="mk-M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012C" w14:textId="77777777" w:rsidR="006C2812" w:rsidRPr="00510D7E" w:rsidRDefault="006C2812" w:rsidP="006C2812">
    <w:pPr>
      <w:ind w:left="-1797" w:right="-1752"/>
      <w:jc w:val="center"/>
    </w:pPr>
    <w:r>
      <w:rPr>
        <w:noProof/>
      </w:rPr>
      <w:drawing>
        <wp:inline distT="0" distB="0" distL="0" distR="0" wp14:anchorId="566DE38B" wp14:editId="50BF422F">
          <wp:extent cx="6835070" cy="932055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 heder urenek pismo 300dpi 21cm so len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070" cy="9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BDD5D" w14:textId="77777777" w:rsidR="003F6238" w:rsidRPr="00510D7E" w:rsidRDefault="003F623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5CE"/>
    <w:multiLevelType w:val="hybridMultilevel"/>
    <w:tmpl w:val="6F941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2C1333"/>
    <w:multiLevelType w:val="hybridMultilevel"/>
    <w:tmpl w:val="5FFCC2E6"/>
    <w:lvl w:ilvl="0" w:tplc="006C74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522"/>
    <w:multiLevelType w:val="hybridMultilevel"/>
    <w:tmpl w:val="3D2ACA62"/>
    <w:lvl w:ilvl="0" w:tplc="A58ED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23269"/>
    <w:multiLevelType w:val="hybridMultilevel"/>
    <w:tmpl w:val="52806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47532F"/>
    <w:multiLevelType w:val="hybridMultilevel"/>
    <w:tmpl w:val="CC2076CE"/>
    <w:lvl w:ilvl="0" w:tplc="DAD25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D56502"/>
    <w:multiLevelType w:val="hybridMultilevel"/>
    <w:tmpl w:val="9432C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1C4D"/>
    <w:multiLevelType w:val="hybridMultilevel"/>
    <w:tmpl w:val="D0446C00"/>
    <w:lvl w:ilvl="0" w:tplc="006C74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25E"/>
    <w:multiLevelType w:val="hybridMultilevel"/>
    <w:tmpl w:val="6B949434"/>
    <w:lvl w:ilvl="0" w:tplc="00A6190E">
      <w:start w:val="1"/>
      <w:numFmt w:val="bullet"/>
      <w:lvlText w:val="‒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B42D6"/>
    <w:multiLevelType w:val="hybridMultilevel"/>
    <w:tmpl w:val="A680EA44"/>
    <w:lvl w:ilvl="0" w:tplc="00A6190E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B24D3"/>
    <w:multiLevelType w:val="multilevel"/>
    <w:tmpl w:val="CC2076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64B67"/>
    <w:multiLevelType w:val="hybridMultilevel"/>
    <w:tmpl w:val="D88AC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865447"/>
    <w:multiLevelType w:val="hybridMultilevel"/>
    <w:tmpl w:val="FC2A9A1A"/>
    <w:lvl w:ilvl="0" w:tplc="00A6190E">
      <w:start w:val="1"/>
      <w:numFmt w:val="bullet"/>
      <w:lvlText w:val="‒"/>
      <w:lvlJc w:val="left"/>
      <w:pPr>
        <w:ind w:left="63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617"/>
    <w:multiLevelType w:val="hybridMultilevel"/>
    <w:tmpl w:val="DEAE7B02"/>
    <w:lvl w:ilvl="0" w:tplc="006C7480">
      <w:start w:val="1"/>
      <w:numFmt w:val="bullet"/>
      <w:lvlText w:val="-"/>
      <w:lvlJc w:val="left"/>
      <w:pPr>
        <w:ind w:left="63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4242A"/>
    <w:multiLevelType w:val="hybridMultilevel"/>
    <w:tmpl w:val="3E665234"/>
    <w:lvl w:ilvl="0" w:tplc="006C74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7C5B"/>
    <w:multiLevelType w:val="hybridMultilevel"/>
    <w:tmpl w:val="15468D10"/>
    <w:lvl w:ilvl="0" w:tplc="006C74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30C30"/>
    <w:multiLevelType w:val="hybridMultilevel"/>
    <w:tmpl w:val="702A8E8C"/>
    <w:lvl w:ilvl="0" w:tplc="006C74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E4809"/>
    <w:multiLevelType w:val="hybridMultilevel"/>
    <w:tmpl w:val="96A829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CE"/>
    <w:rsid w:val="00002FD5"/>
    <w:rsid w:val="00005C02"/>
    <w:rsid w:val="0000646F"/>
    <w:rsid w:val="00006602"/>
    <w:rsid w:val="00013DB9"/>
    <w:rsid w:val="000175AC"/>
    <w:rsid w:val="00025F2E"/>
    <w:rsid w:val="00026FC5"/>
    <w:rsid w:val="000326BE"/>
    <w:rsid w:val="0004535E"/>
    <w:rsid w:val="0005634D"/>
    <w:rsid w:val="00060280"/>
    <w:rsid w:val="00074B8B"/>
    <w:rsid w:val="000909CA"/>
    <w:rsid w:val="000A20C8"/>
    <w:rsid w:val="000A27A5"/>
    <w:rsid w:val="000A4461"/>
    <w:rsid w:val="000B5446"/>
    <w:rsid w:val="000B70DB"/>
    <w:rsid w:val="000C3DA0"/>
    <w:rsid w:val="000C5B09"/>
    <w:rsid w:val="000C73E0"/>
    <w:rsid w:val="000C7DDE"/>
    <w:rsid w:val="000D0339"/>
    <w:rsid w:val="000D1A06"/>
    <w:rsid w:val="000F58C0"/>
    <w:rsid w:val="00101294"/>
    <w:rsid w:val="00102E57"/>
    <w:rsid w:val="00113DA7"/>
    <w:rsid w:val="00114CE0"/>
    <w:rsid w:val="001151A8"/>
    <w:rsid w:val="00117278"/>
    <w:rsid w:val="00117B3A"/>
    <w:rsid w:val="0012185A"/>
    <w:rsid w:val="0012259A"/>
    <w:rsid w:val="0012741A"/>
    <w:rsid w:val="00131E34"/>
    <w:rsid w:val="001324A9"/>
    <w:rsid w:val="00151142"/>
    <w:rsid w:val="0015248D"/>
    <w:rsid w:val="0016025F"/>
    <w:rsid w:val="0017207A"/>
    <w:rsid w:val="00182DEB"/>
    <w:rsid w:val="001A3E23"/>
    <w:rsid w:val="001B2442"/>
    <w:rsid w:val="001B257C"/>
    <w:rsid w:val="001C7081"/>
    <w:rsid w:val="001C7ED0"/>
    <w:rsid w:val="001D0700"/>
    <w:rsid w:val="001F1515"/>
    <w:rsid w:val="001F7A9A"/>
    <w:rsid w:val="0020555D"/>
    <w:rsid w:val="0021489D"/>
    <w:rsid w:val="00217851"/>
    <w:rsid w:val="00220521"/>
    <w:rsid w:val="00233DB3"/>
    <w:rsid w:val="00251137"/>
    <w:rsid w:val="00252ED9"/>
    <w:rsid w:val="00260FAB"/>
    <w:rsid w:val="00263B33"/>
    <w:rsid w:val="00270838"/>
    <w:rsid w:val="0027266B"/>
    <w:rsid w:val="0027796A"/>
    <w:rsid w:val="00277B19"/>
    <w:rsid w:val="00281881"/>
    <w:rsid w:val="0028549F"/>
    <w:rsid w:val="002969CD"/>
    <w:rsid w:val="002C2619"/>
    <w:rsid w:val="002D0E00"/>
    <w:rsid w:val="002E1A96"/>
    <w:rsid w:val="002E1CE1"/>
    <w:rsid w:val="002E4F7A"/>
    <w:rsid w:val="002F0221"/>
    <w:rsid w:val="002F7D40"/>
    <w:rsid w:val="0030592D"/>
    <w:rsid w:val="00305CD7"/>
    <w:rsid w:val="003115BA"/>
    <w:rsid w:val="00312FF9"/>
    <w:rsid w:val="00320BA3"/>
    <w:rsid w:val="00321496"/>
    <w:rsid w:val="003243B1"/>
    <w:rsid w:val="003318FB"/>
    <w:rsid w:val="00332F19"/>
    <w:rsid w:val="00336245"/>
    <w:rsid w:val="00336825"/>
    <w:rsid w:val="0034395E"/>
    <w:rsid w:val="0034788A"/>
    <w:rsid w:val="00357771"/>
    <w:rsid w:val="00363776"/>
    <w:rsid w:val="00365597"/>
    <w:rsid w:val="003712EB"/>
    <w:rsid w:val="00376D57"/>
    <w:rsid w:val="00377D2F"/>
    <w:rsid w:val="003A3E65"/>
    <w:rsid w:val="003A6650"/>
    <w:rsid w:val="003C00A1"/>
    <w:rsid w:val="003C325F"/>
    <w:rsid w:val="003D410F"/>
    <w:rsid w:val="003E4D4C"/>
    <w:rsid w:val="003E4EEE"/>
    <w:rsid w:val="003F3A3F"/>
    <w:rsid w:val="003F6238"/>
    <w:rsid w:val="004053A2"/>
    <w:rsid w:val="00407C0E"/>
    <w:rsid w:val="00413A78"/>
    <w:rsid w:val="00431BC3"/>
    <w:rsid w:val="00440A6D"/>
    <w:rsid w:val="00451B57"/>
    <w:rsid w:val="00456BDC"/>
    <w:rsid w:val="004831AF"/>
    <w:rsid w:val="0048561B"/>
    <w:rsid w:val="004A2AA4"/>
    <w:rsid w:val="004B7D0E"/>
    <w:rsid w:val="004E1D88"/>
    <w:rsid w:val="005017C0"/>
    <w:rsid w:val="00506CCD"/>
    <w:rsid w:val="00510D7E"/>
    <w:rsid w:val="00511BC4"/>
    <w:rsid w:val="00517D46"/>
    <w:rsid w:val="005274E5"/>
    <w:rsid w:val="00530845"/>
    <w:rsid w:val="00531EB4"/>
    <w:rsid w:val="005322CC"/>
    <w:rsid w:val="005406BC"/>
    <w:rsid w:val="0054245F"/>
    <w:rsid w:val="00543410"/>
    <w:rsid w:val="00544A25"/>
    <w:rsid w:val="00556B03"/>
    <w:rsid w:val="005A08B6"/>
    <w:rsid w:val="005D4B7A"/>
    <w:rsid w:val="005D639B"/>
    <w:rsid w:val="005E008A"/>
    <w:rsid w:val="005E4AAC"/>
    <w:rsid w:val="005E568E"/>
    <w:rsid w:val="005F2042"/>
    <w:rsid w:val="005F75F2"/>
    <w:rsid w:val="00611FA9"/>
    <w:rsid w:val="00615815"/>
    <w:rsid w:val="00620E99"/>
    <w:rsid w:val="006211A5"/>
    <w:rsid w:val="00624783"/>
    <w:rsid w:val="006315E3"/>
    <w:rsid w:val="0063664A"/>
    <w:rsid w:val="006366A4"/>
    <w:rsid w:val="0063793B"/>
    <w:rsid w:val="00641536"/>
    <w:rsid w:val="00643027"/>
    <w:rsid w:val="006459EB"/>
    <w:rsid w:val="00653784"/>
    <w:rsid w:val="00664D6D"/>
    <w:rsid w:val="006731E9"/>
    <w:rsid w:val="006750F6"/>
    <w:rsid w:val="006779F6"/>
    <w:rsid w:val="0069504B"/>
    <w:rsid w:val="006A35F8"/>
    <w:rsid w:val="006B22BC"/>
    <w:rsid w:val="006B7E3C"/>
    <w:rsid w:val="006C2598"/>
    <w:rsid w:val="006C2812"/>
    <w:rsid w:val="006D0035"/>
    <w:rsid w:val="006D16AD"/>
    <w:rsid w:val="006E3C5D"/>
    <w:rsid w:val="0070202D"/>
    <w:rsid w:val="00702331"/>
    <w:rsid w:val="0071265B"/>
    <w:rsid w:val="007167AA"/>
    <w:rsid w:val="007302C2"/>
    <w:rsid w:val="00732127"/>
    <w:rsid w:val="00746F11"/>
    <w:rsid w:val="007501A4"/>
    <w:rsid w:val="007516DC"/>
    <w:rsid w:val="007541FC"/>
    <w:rsid w:val="007550E1"/>
    <w:rsid w:val="00755C4F"/>
    <w:rsid w:val="00771F84"/>
    <w:rsid w:val="00787147"/>
    <w:rsid w:val="0079176F"/>
    <w:rsid w:val="00793296"/>
    <w:rsid w:val="007A2D94"/>
    <w:rsid w:val="007B7191"/>
    <w:rsid w:val="007C20BF"/>
    <w:rsid w:val="007D206B"/>
    <w:rsid w:val="007D284D"/>
    <w:rsid w:val="007D35AF"/>
    <w:rsid w:val="007D7117"/>
    <w:rsid w:val="007F06DA"/>
    <w:rsid w:val="007F189D"/>
    <w:rsid w:val="007F1B68"/>
    <w:rsid w:val="007F490B"/>
    <w:rsid w:val="007F5CC1"/>
    <w:rsid w:val="007F66BA"/>
    <w:rsid w:val="008012E2"/>
    <w:rsid w:val="008014E3"/>
    <w:rsid w:val="00802D65"/>
    <w:rsid w:val="00815734"/>
    <w:rsid w:val="008170D4"/>
    <w:rsid w:val="008229D5"/>
    <w:rsid w:val="00825DA7"/>
    <w:rsid w:val="00834EB8"/>
    <w:rsid w:val="00835526"/>
    <w:rsid w:val="00844163"/>
    <w:rsid w:val="00850DEF"/>
    <w:rsid w:val="0085111F"/>
    <w:rsid w:val="008605D7"/>
    <w:rsid w:val="00884ACC"/>
    <w:rsid w:val="008860DE"/>
    <w:rsid w:val="008A0B0F"/>
    <w:rsid w:val="008A349C"/>
    <w:rsid w:val="008B1E6F"/>
    <w:rsid w:val="008C7F39"/>
    <w:rsid w:val="008D25E9"/>
    <w:rsid w:val="008D272A"/>
    <w:rsid w:val="008D2886"/>
    <w:rsid w:val="008E3DF2"/>
    <w:rsid w:val="008F31E8"/>
    <w:rsid w:val="00901AD8"/>
    <w:rsid w:val="009036C6"/>
    <w:rsid w:val="009054B9"/>
    <w:rsid w:val="00910534"/>
    <w:rsid w:val="00913400"/>
    <w:rsid w:val="00913AF4"/>
    <w:rsid w:val="009144EC"/>
    <w:rsid w:val="00920E9E"/>
    <w:rsid w:val="009226ED"/>
    <w:rsid w:val="00930AF9"/>
    <w:rsid w:val="00935938"/>
    <w:rsid w:val="00941F43"/>
    <w:rsid w:val="009522FE"/>
    <w:rsid w:val="00960ECE"/>
    <w:rsid w:val="00961E6F"/>
    <w:rsid w:val="0097432E"/>
    <w:rsid w:val="00986D08"/>
    <w:rsid w:val="009877AA"/>
    <w:rsid w:val="00993A25"/>
    <w:rsid w:val="00996122"/>
    <w:rsid w:val="009A214F"/>
    <w:rsid w:val="009A7ECE"/>
    <w:rsid w:val="009B1091"/>
    <w:rsid w:val="009C63CD"/>
    <w:rsid w:val="009D491F"/>
    <w:rsid w:val="00A3004F"/>
    <w:rsid w:val="00A326FE"/>
    <w:rsid w:val="00A34BC5"/>
    <w:rsid w:val="00A3507B"/>
    <w:rsid w:val="00A45F92"/>
    <w:rsid w:val="00A51925"/>
    <w:rsid w:val="00A568CE"/>
    <w:rsid w:val="00A832FF"/>
    <w:rsid w:val="00A85A22"/>
    <w:rsid w:val="00A93A8E"/>
    <w:rsid w:val="00AA2E5A"/>
    <w:rsid w:val="00AA4EED"/>
    <w:rsid w:val="00AA7BD3"/>
    <w:rsid w:val="00AB1241"/>
    <w:rsid w:val="00AB1F80"/>
    <w:rsid w:val="00AB2CB8"/>
    <w:rsid w:val="00AC0885"/>
    <w:rsid w:val="00AC24B4"/>
    <w:rsid w:val="00AC4649"/>
    <w:rsid w:val="00AC5263"/>
    <w:rsid w:val="00AD1F30"/>
    <w:rsid w:val="00AD3286"/>
    <w:rsid w:val="00AD71B6"/>
    <w:rsid w:val="00AE485A"/>
    <w:rsid w:val="00B059D8"/>
    <w:rsid w:val="00B15595"/>
    <w:rsid w:val="00B1689F"/>
    <w:rsid w:val="00B2223B"/>
    <w:rsid w:val="00B33E9D"/>
    <w:rsid w:val="00B343EE"/>
    <w:rsid w:val="00B4269E"/>
    <w:rsid w:val="00B567EF"/>
    <w:rsid w:val="00B57D84"/>
    <w:rsid w:val="00B610D4"/>
    <w:rsid w:val="00B65AD1"/>
    <w:rsid w:val="00B75D15"/>
    <w:rsid w:val="00B837B3"/>
    <w:rsid w:val="00B84D1F"/>
    <w:rsid w:val="00B852F2"/>
    <w:rsid w:val="00B8610D"/>
    <w:rsid w:val="00B91A92"/>
    <w:rsid w:val="00B936A9"/>
    <w:rsid w:val="00BB24EC"/>
    <w:rsid w:val="00BE21D5"/>
    <w:rsid w:val="00BE26E7"/>
    <w:rsid w:val="00BE2B23"/>
    <w:rsid w:val="00BE3B95"/>
    <w:rsid w:val="00BE4157"/>
    <w:rsid w:val="00BF32B9"/>
    <w:rsid w:val="00BF6D2D"/>
    <w:rsid w:val="00C04CAC"/>
    <w:rsid w:val="00C058A0"/>
    <w:rsid w:val="00C05B56"/>
    <w:rsid w:val="00C30B81"/>
    <w:rsid w:val="00C414D1"/>
    <w:rsid w:val="00C509D8"/>
    <w:rsid w:val="00C50DE1"/>
    <w:rsid w:val="00C60E53"/>
    <w:rsid w:val="00C628B9"/>
    <w:rsid w:val="00C648A6"/>
    <w:rsid w:val="00C64E4A"/>
    <w:rsid w:val="00C70372"/>
    <w:rsid w:val="00C72294"/>
    <w:rsid w:val="00C766B6"/>
    <w:rsid w:val="00C82FBD"/>
    <w:rsid w:val="00C87C88"/>
    <w:rsid w:val="00C912D4"/>
    <w:rsid w:val="00C9377E"/>
    <w:rsid w:val="00C943EC"/>
    <w:rsid w:val="00C97A81"/>
    <w:rsid w:val="00CA6581"/>
    <w:rsid w:val="00CA674F"/>
    <w:rsid w:val="00CB1D51"/>
    <w:rsid w:val="00CB6D4D"/>
    <w:rsid w:val="00CD32A5"/>
    <w:rsid w:val="00CD4CDA"/>
    <w:rsid w:val="00CE3689"/>
    <w:rsid w:val="00CE57D4"/>
    <w:rsid w:val="00D05833"/>
    <w:rsid w:val="00D06AA2"/>
    <w:rsid w:val="00D13390"/>
    <w:rsid w:val="00D2307B"/>
    <w:rsid w:val="00D36A1F"/>
    <w:rsid w:val="00D3763E"/>
    <w:rsid w:val="00D51E4F"/>
    <w:rsid w:val="00D53032"/>
    <w:rsid w:val="00D610CC"/>
    <w:rsid w:val="00D61B0F"/>
    <w:rsid w:val="00D7359B"/>
    <w:rsid w:val="00D75025"/>
    <w:rsid w:val="00D856F7"/>
    <w:rsid w:val="00DB1732"/>
    <w:rsid w:val="00DB352F"/>
    <w:rsid w:val="00DB65DB"/>
    <w:rsid w:val="00DC5907"/>
    <w:rsid w:val="00DD140E"/>
    <w:rsid w:val="00DD2707"/>
    <w:rsid w:val="00DD6FDA"/>
    <w:rsid w:val="00DF5F0C"/>
    <w:rsid w:val="00DF673F"/>
    <w:rsid w:val="00E0086D"/>
    <w:rsid w:val="00E02991"/>
    <w:rsid w:val="00E05950"/>
    <w:rsid w:val="00E066A7"/>
    <w:rsid w:val="00E17258"/>
    <w:rsid w:val="00E27431"/>
    <w:rsid w:val="00E315B9"/>
    <w:rsid w:val="00E50106"/>
    <w:rsid w:val="00E516F7"/>
    <w:rsid w:val="00E519F0"/>
    <w:rsid w:val="00E52A41"/>
    <w:rsid w:val="00E5637E"/>
    <w:rsid w:val="00E572CE"/>
    <w:rsid w:val="00E57D6B"/>
    <w:rsid w:val="00E62683"/>
    <w:rsid w:val="00E72601"/>
    <w:rsid w:val="00E80800"/>
    <w:rsid w:val="00E85489"/>
    <w:rsid w:val="00E860B9"/>
    <w:rsid w:val="00EA1F0A"/>
    <w:rsid w:val="00EA62B9"/>
    <w:rsid w:val="00EB171C"/>
    <w:rsid w:val="00EB7438"/>
    <w:rsid w:val="00ED1657"/>
    <w:rsid w:val="00ED664C"/>
    <w:rsid w:val="00EE0443"/>
    <w:rsid w:val="00EF7408"/>
    <w:rsid w:val="00F001EB"/>
    <w:rsid w:val="00F06BA9"/>
    <w:rsid w:val="00F2552D"/>
    <w:rsid w:val="00F27385"/>
    <w:rsid w:val="00F36181"/>
    <w:rsid w:val="00F40DC9"/>
    <w:rsid w:val="00F505A3"/>
    <w:rsid w:val="00F53A1C"/>
    <w:rsid w:val="00F546EB"/>
    <w:rsid w:val="00F60F78"/>
    <w:rsid w:val="00F6614E"/>
    <w:rsid w:val="00F71BD2"/>
    <w:rsid w:val="00F90D81"/>
    <w:rsid w:val="00FA2584"/>
    <w:rsid w:val="00FA2BB8"/>
    <w:rsid w:val="00FA4C52"/>
    <w:rsid w:val="00FB100B"/>
    <w:rsid w:val="00FB1FA1"/>
    <w:rsid w:val="00FB781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571CFF"/>
  <w15:docId w15:val="{89BCD224-8F69-4790-BB4F-12EDC64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25"/>
  </w:style>
  <w:style w:type="paragraph" w:styleId="Heading1">
    <w:name w:val="heading 1"/>
    <w:basedOn w:val="Normal"/>
    <w:next w:val="Normal"/>
    <w:qFormat/>
    <w:rsid w:val="00993A25"/>
    <w:pPr>
      <w:keepNext/>
      <w:outlineLvl w:val="0"/>
    </w:pPr>
    <w:rPr>
      <w:rFonts w:ascii="MAC C Times" w:hAnsi="MAC C Times"/>
      <w:u w:val="single"/>
    </w:rPr>
  </w:style>
  <w:style w:type="paragraph" w:styleId="Heading2">
    <w:name w:val="heading 2"/>
    <w:basedOn w:val="Normal"/>
    <w:next w:val="Normal"/>
    <w:qFormat/>
    <w:rsid w:val="00993A25"/>
    <w:pPr>
      <w:keepNext/>
      <w:jc w:val="right"/>
      <w:outlineLvl w:val="1"/>
    </w:pPr>
    <w:rPr>
      <w:rFonts w:ascii="MAC C Times" w:hAnsi="MAC C Times"/>
      <w:b/>
    </w:rPr>
  </w:style>
  <w:style w:type="paragraph" w:styleId="Heading3">
    <w:name w:val="heading 3"/>
    <w:basedOn w:val="Normal"/>
    <w:next w:val="Normal"/>
    <w:qFormat/>
    <w:rsid w:val="00993A25"/>
    <w:pPr>
      <w:keepNext/>
      <w:jc w:val="center"/>
      <w:outlineLvl w:val="2"/>
    </w:pPr>
    <w:rPr>
      <w:rFonts w:ascii="MAC C Times" w:hAnsi="MAC C Time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A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A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3A25"/>
    <w:rPr>
      <w:rFonts w:ascii="MAC C Times" w:hAnsi="MAC C Times"/>
      <w:sz w:val="18"/>
    </w:rPr>
  </w:style>
  <w:style w:type="paragraph" w:styleId="BodyText2">
    <w:name w:val="Body Text 2"/>
    <w:basedOn w:val="Normal"/>
    <w:rsid w:val="00993A25"/>
    <w:pPr>
      <w:jc w:val="both"/>
    </w:pPr>
    <w:rPr>
      <w:rFonts w:ascii="MAC C Times" w:hAnsi="MAC C Times"/>
    </w:rPr>
  </w:style>
  <w:style w:type="paragraph" w:styleId="BalloonText">
    <w:name w:val="Balloon Text"/>
    <w:basedOn w:val="Normal"/>
    <w:semiHidden/>
    <w:rsid w:val="00102E57"/>
    <w:rPr>
      <w:sz w:val="16"/>
      <w:szCs w:val="16"/>
    </w:rPr>
  </w:style>
  <w:style w:type="character" w:styleId="PageNumber">
    <w:name w:val="page number"/>
    <w:basedOn w:val="DefaultParagraphFont"/>
    <w:rsid w:val="00E17258"/>
  </w:style>
  <w:style w:type="paragraph" w:styleId="ListParagraph">
    <w:name w:val="List Paragraph"/>
    <w:basedOn w:val="Normal"/>
    <w:uiPriority w:val="34"/>
    <w:qFormat/>
    <w:rsid w:val="008B1E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65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D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65DB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3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3EE"/>
  </w:style>
  <w:style w:type="character" w:styleId="CommentReference">
    <w:name w:val="annotation reference"/>
    <w:basedOn w:val="DefaultParagraphFont"/>
    <w:uiPriority w:val="99"/>
    <w:semiHidden/>
    <w:unhideWhenUsed/>
    <w:rsid w:val="0063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CF4B06AAFFB4388E637A347FBB2BE" ma:contentTypeVersion="2" ma:contentTypeDescription="Создадете нов документ." ma:contentTypeScope="" ma:versionID="304ea8552bcc61856b900b0f33416613">
  <xsd:schema xmlns:xsd="http://www.w3.org/2001/XMLSchema" xmlns:xs="http://www.w3.org/2001/XMLSchema" xmlns:p="http://schemas.microsoft.com/office/2006/metadata/properties" xmlns:ns2="612f7fd3-78f8-4643-8a4d-10fd777e21d0" targetNamespace="http://schemas.microsoft.com/office/2006/metadata/properties" ma:root="true" ma:fieldsID="424ed119c7bd02bae3a67ea6f9a1c5d5" ns2:_="">
    <xsd:import namespace="612f7fd3-78f8-4643-8a4d-10fd777e2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7fd3-78f8-4643-8a4d-10fd777e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о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о со Детал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1366E-A94F-4629-B1E2-E724A02CE1F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612f7fd3-78f8-4643-8a4d-10fd777e21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376F8B-6085-4188-AA48-D5B5765A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f7fd3-78f8-4643-8a4d-10fd777e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F3A7E-E01A-4F40-BB54-E079F5FC3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Skopje, 11</vt:lpstr>
    </vt:vector>
  </TitlesOfParts>
  <Company>NBRM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Skopje, 11</dc:title>
  <dc:creator>Administrator</dc:creator>
  <cp:lastModifiedBy>Biljana Cvetkovska</cp:lastModifiedBy>
  <cp:revision>2</cp:revision>
  <cp:lastPrinted>2023-06-26T10:26:00Z</cp:lastPrinted>
  <dcterms:created xsi:type="dcterms:W3CDTF">2023-11-01T09:18:00Z</dcterms:created>
  <dcterms:modified xsi:type="dcterms:W3CDTF">2023-11-01T09:18:00Z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0x010100B1ECF4B06AAFFB4388E637A347FBB2BE</vt:lpwstr>
  </property>
</Properties>
</file>