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60" w:type="dxa"/>
        <w:tblLook w:val="04A0" w:firstRow="1" w:lastRow="0" w:firstColumn="1" w:lastColumn="0" w:noHBand="0" w:noVBand="1"/>
      </w:tblPr>
      <w:tblGrid>
        <w:gridCol w:w="990"/>
        <w:gridCol w:w="2430"/>
        <w:gridCol w:w="2430"/>
        <w:gridCol w:w="7410"/>
      </w:tblGrid>
      <w:tr w:rsidR="00C4442B" w:rsidRPr="00C45BD9" w:rsidTr="00870E6F">
        <w:trPr>
          <w:trHeight w:val="276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42B" w:rsidRPr="00C45BD9" w:rsidRDefault="00C4442B" w:rsidP="00411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4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Факултет за </w:t>
            </w:r>
            <w:r w:rsidRPr="00C4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mk-MK"/>
              </w:rPr>
              <w:t xml:space="preserve">архитектура и дизајн 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42B" w:rsidRPr="00C45BD9" w:rsidRDefault="00C4442B" w:rsidP="004114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1334" w:rsidRPr="00C45BD9" w:rsidTr="0041143A">
        <w:trPr>
          <w:trHeight w:val="276"/>
        </w:trPr>
        <w:tc>
          <w:tcPr>
            <w:tcW w:w="1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34" w:rsidRPr="00C45BD9" w:rsidRDefault="006C1334" w:rsidP="00411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C1334" w:rsidRPr="00C45BD9" w:rsidRDefault="006C1334" w:rsidP="0041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5B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Список на прифатени теми за магистерски трудови </w:t>
            </w:r>
            <w:r w:rsidRPr="00C45BD9">
              <w:rPr>
                <w:rFonts w:ascii="Times New Roman" w:eastAsia="Times New Roman" w:hAnsi="Times New Roman" w:cs="Times New Roman"/>
                <w:bCs/>
                <w:color w:val="000000"/>
                <w:lang w:val="mk-MK"/>
              </w:rPr>
              <w:t>до 25. 12. 2020 година</w:t>
            </w:r>
            <w:r w:rsidRPr="00C45BD9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</w:tc>
      </w:tr>
      <w:tr w:rsidR="006C1334" w:rsidRPr="00C45BD9" w:rsidTr="00C45BD9">
        <w:trPr>
          <w:trHeight w:val="276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34" w:rsidRPr="00C45BD9" w:rsidRDefault="006C1334" w:rsidP="004114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34" w:rsidRPr="00C45BD9" w:rsidRDefault="006C1334" w:rsidP="004114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34" w:rsidRPr="00C45BD9" w:rsidRDefault="006C1334" w:rsidP="004114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34" w:rsidRPr="00C45BD9" w:rsidRDefault="006C1334" w:rsidP="004114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1334" w:rsidRPr="00C45BD9" w:rsidTr="00C45BD9">
        <w:trPr>
          <w:trHeight w:val="37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C1334" w:rsidRPr="00C45BD9" w:rsidRDefault="006C1334" w:rsidP="0014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GoBack" w:colFirst="0" w:colLast="3"/>
            <w:r w:rsidRPr="00C45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Ред. бр.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1334" w:rsidRPr="00C45BD9" w:rsidRDefault="006C1334" w:rsidP="0014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5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 и презиме на студент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1334" w:rsidRPr="00C45BD9" w:rsidRDefault="006C1334" w:rsidP="0014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5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Ментор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1334" w:rsidRPr="00C45BD9" w:rsidRDefault="006C1334" w:rsidP="0014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5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 на магистерски труд</w:t>
            </w:r>
          </w:p>
        </w:tc>
      </w:tr>
      <w:bookmarkEnd w:id="0"/>
      <w:tr w:rsidR="00370F9F" w:rsidRPr="00C45BD9" w:rsidTr="00C45BD9">
        <w:trPr>
          <w:trHeight w:val="27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C45BD9">
              <w:rPr>
                <w:rFonts w:ascii="Times New Roman" w:hAnsi="Times New Roman" w:cs="Times New Roman"/>
                <w:lang w:val="mk-MK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Сидрета Исеини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Викторија Еремеева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Современи принципи за организација и проектирање на центар за рехабилитација со сместувачки капацитети во Катланово – Скопје</w:t>
            </w:r>
          </w:p>
        </w:tc>
      </w:tr>
      <w:tr w:rsidR="00370F9F" w:rsidRPr="00C45BD9" w:rsidTr="00C45BD9">
        <w:trPr>
          <w:trHeight w:val="55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C45BD9">
              <w:rPr>
                <w:rFonts w:ascii="Times New Roman" w:hAnsi="Times New Roman" w:cs="Times New Roman"/>
                <w:lang w:val="mk-MK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Софија Стојаноска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Викторија Еремеева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Проектирање на универзитетски кампус за потребите на Универзитетот Американ Колеџ Скопје според принципите и стандардите на „Зелениот кампус“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C45BD9">
              <w:rPr>
                <w:rFonts w:ascii="Times New Roman" w:hAnsi="Times New Roman" w:cs="Times New Roman"/>
                <w:lang w:val="mk-MK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Азизе Исмаили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Викторија Еремеева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Современи принципи и тенденции за организација на градинки за деца со аутизам во Кичево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C45BD9">
              <w:rPr>
                <w:rFonts w:ascii="Times New Roman" w:hAnsi="Times New Roman" w:cs="Times New Roman"/>
                <w:lang w:val="mk-MK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Влатко Божинов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Викторија Еремеева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Интегрирано домување, преку хибридин концепт во контекст на современо домување во гхрадот Струмица</w:t>
            </w:r>
          </w:p>
        </w:tc>
      </w:tr>
      <w:tr w:rsidR="00370F9F" w:rsidRPr="00C45BD9" w:rsidTr="00C45BD9">
        <w:trPr>
          <w:trHeight w:val="55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C45BD9">
              <w:rPr>
                <w:rFonts w:ascii="Times New Roman" w:hAnsi="Times New Roman" w:cs="Times New Roman"/>
                <w:lang w:val="mk-MK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Јана Андева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Викторија Еремеева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Потребата на заеднички простории за работа во едно современо општество</w:t>
            </w:r>
          </w:p>
        </w:tc>
      </w:tr>
      <w:tr w:rsidR="00370F9F" w:rsidRPr="00C45BD9" w:rsidTr="00C45BD9">
        <w:trPr>
          <w:trHeight w:val="55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C45BD9">
              <w:rPr>
                <w:rFonts w:ascii="Times New Roman" w:hAnsi="Times New Roman" w:cs="Times New Roman"/>
                <w:lang w:val="mk-MK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 xml:space="preserve">Костадинка Соларова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Викторија Еремеева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Анализа и истражување на урбан градски фрагмент: Предлог морфолошко – стратешки план за реинтеграција и развој на дел од централното градско јадро"</w:t>
            </w:r>
          </w:p>
        </w:tc>
      </w:tr>
      <w:tr w:rsidR="00370F9F" w:rsidRPr="00C45BD9" w:rsidTr="00C45BD9">
        <w:trPr>
          <w:trHeight w:val="55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C45BD9"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Јанина Латифи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Викторија Еремеева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Современи принципи и методи на редефинирање, реорганизација и редизајнирање на постојни објекти и нивна пренамена во училишни, на примерот на средното училиште – гимназија “Сами Фрашери” Куманово”</w:t>
            </w:r>
          </w:p>
        </w:tc>
      </w:tr>
      <w:tr w:rsidR="00370F9F" w:rsidRPr="00C45BD9" w:rsidTr="00C45BD9">
        <w:trPr>
          <w:trHeight w:val="55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C45BD9">
              <w:rPr>
                <w:rFonts w:ascii="Times New Roman" w:hAnsi="Times New Roman" w:cs="Times New Roman"/>
                <w:lang w:val="mk-MK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Фјола Хафизи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Викторија Еремеева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Архитектонско проектирање – поле: СТАНБЕНИ И КОЛЕКТИВНИ ЗГРАДИ, повеќесемејно домување</w:t>
            </w:r>
          </w:p>
        </w:tc>
      </w:tr>
      <w:tr w:rsidR="00370F9F" w:rsidRPr="00C45BD9" w:rsidTr="00C45BD9">
        <w:trPr>
          <w:trHeight w:val="55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C45BD9">
              <w:rPr>
                <w:rFonts w:ascii="Times New Roman" w:hAnsi="Times New Roman" w:cs="Times New Roman"/>
                <w:lang w:val="mk-MK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Наташа Тришиќ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Викторија Еремеева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Хотелски – спа комплекс – проект за развој на локален бањски туризам со употреба и заштита на геотермални води во населба Проевце, општина Куманово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C45BD9">
              <w:rPr>
                <w:rFonts w:ascii="Times New Roman" w:hAnsi="Times New Roman" w:cs="Times New Roman"/>
                <w:lang w:val="mk-MK"/>
              </w:rPr>
              <w:lastRenderedPageBreak/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Давид Сребревски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Викторија Еремеева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Инклузивна култура во воспитно образовен процес; Предучилишна установа која се прилагодува на потребите на сите деца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C45BD9">
              <w:rPr>
                <w:rFonts w:ascii="Times New Roman" w:hAnsi="Times New Roman" w:cs="Times New Roman"/>
                <w:lang w:val="mk-MK"/>
              </w:rPr>
              <w:t>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Саранда Кадриу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Виолета Бакалчев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Можни модели на односот архитектура/природа, претставен преку проект Дом за стари лица Кичево, Македонија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 w:rsidRPr="00C45BD9">
              <w:rPr>
                <w:rFonts w:ascii="Times New Roman" w:hAnsi="Times New Roman" w:cs="Times New Roman"/>
                <w:lang w:val="mk-MK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Аниса Рош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Виолета Бакалчев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Домување во трето животно доба како современ проект за дом во Тетово, Македонија</w:t>
            </w:r>
          </w:p>
        </w:tc>
      </w:tr>
      <w:tr w:rsidR="00370F9F" w:rsidRPr="00C45BD9" w:rsidTr="00C45BD9">
        <w:trPr>
          <w:trHeight w:val="55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mk-MK"/>
              </w:rPr>
            </w:pPr>
            <w:r w:rsidRPr="00C45BD9">
              <w:rPr>
                <w:rFonts w:ascii="Times New Roman" w:eastAsia="Times New Roman" w:hAnsi="Times New Roman" w:cs="Times New Roman"/>
                <w:color w:val="000000"/>
                <w:lang w:val="mk-MK"/>
              </w:rPr>
              <w:t>13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 xml:space="preserve">Стефан Стојанов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Виолета Бакалчев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Од отпад до енергија - Центар за секундарна сепарација и согорување на мешан комунален отпад на градска депонија Дрисла Скопје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mk-MK"/>
              </w:rPr>
            </w:pPr>
            <w:r w:rsidRPr="00C45BD9">
              <w:rPr>
                <w:rFonts w:ascii="Times New Roman" w:eastAsia="Times New Roman" w:hAnsi="Times New Roman" w:cs="Times New Roman"/>
                <w:color w:val="000000"/>
                <w:lang w:val="mk-MK"/>
              </w:rPr>
              <w:t>14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Луција Матиќ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Виолета Бакалчев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Бутик Хотел во Мариово - Алтернативно туристичко сместување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mk-MK"/>
              </w:rPr>
            </w:pPr>
            <w:r w:rsidRPr="00C45BD9">
              <w:rPr>
                <w:rFonts w:ascii="Times New Roman" w:eastAsia="Times New Roman" w:hAnsi="Times New Roman" w:cs="Times New Roman"/>
                <w:color w:val="000000"/>
                <w:lang w:val="mk-MK"/>
              </w:rPr>
              <w:t>15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Ана Куновска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Виолета Бакалчев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Архитектонски проект за основно училиште во согласност со потребите на образовнаието во однос на инклузивноста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 xml:space="preserve">Горан Спироски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Виолета Бакалчев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Модели на објекти за привремено домување преку проект за типска викендица на езеро Козјак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Александар Блажевски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Виолета Бакалчев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Студентски дом, современ концепт на колективно домување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Срна Давитковска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Виолета Бакалчев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Сакрален простор, идеен проект за куќа со Капела на островот Голем Град, Преспанско езеро”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Анастасија Наунова Филипова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Виолета Бакалчев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Нови хоризонти за домување на луѓето од трето доба со користење на природни потенцијали на термалните бањи во источниот дел од Македонија”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Едона Османи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Виолета Бакалчев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 xml:space="preserve">Дневен центар за нега- дополнување на градското ткиво посветено за децата и старите преку интегрирање на стариот житомелски млин во Куманово” 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Валбона Седалиу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Виолета Бакалчев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Нови хоризонти во згрижување на децата со аутизам во трети милениум, преку проект за инклузивна детска градинка на Преспанското крајбрежје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</w:rPr>
            </w:pPr>
            <w:r w:rsidRPr="00C45BD9">
              <w:rPr>
                <w:rFonts w:ascii="Times New Roman" w:hAnsi="Times New Roman" w:cs="Times New Roman"/>
              </w:rPr>
              <w:t>Илиевски Оливер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Виолета Бакалчев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</w:rPr>
            </w:pPr>
            <w:r w:rsidRPr="00C45BD9">
              <w:rPr>
                <w:rFonts w:ascii="Times New Roman" w:hAnsi="Times New Roman" w:cs="Times New Roman"/>
              </w:rPr>
              <w:t xml:space="preserve">Феноменологија на мали градски простори 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Костадинка Соларова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Владимир Ладински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 xml:space="preserve">Нови модели на социјално домување, истражени преку трансформација на традиционалното градско јадро во Кавадарци, </w:t>
            </w:r>
            <w:proofErr w:type="gramStart"/>
            <w:r w:rsidRPr="00C45BD9">
              <w:rPr>
                <w:rFonts w:ascii="Times New Roman" w:hAnsi="Times New Roman" w:cs="Times New Roman"/>
                <w:color w:val="000000"/>
              </w:rPr>
              <w:t>Македонија“</w:t>
            </w:r>
            <w:proofErr w:type="gramEnd"/>
            <w:r w:rsidRPr="00C45BD9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Ивана Петкановска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Владимир Ладински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Реконструкција, adaptacija I dogradba na postoe;ki objekt za potebite na Centarot za vizuelni studii- Skopje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Ена Савева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Владимир Ладински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Интегративно домување за потребите на маргинализираните групи во Шуто Оризари, Скопје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 xml:space="preserve">Јетон Сулејмани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Владимир Ладински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Согледување на образованието : Иновативно учење преку одржливото проектирање како образовна алатка во училиштата на иднината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Кире Ташев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Владимир Ладински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Нов енергетски ефикасен студентски дом во Битола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Егзон Камбери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Владимир Ладински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Енергетски ефикасна стамбена зграда во Тетово.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Невена Цветанова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Љупчо Јованов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Проект на Едукативен центар и иновативно домување за лицата со аутизам од аспект на нивната организација и функционална содржина“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Јанина Латифи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Љупчо Јованов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Современи принципи и методи во контекст на образованието на 21 век претставено преку идеен проект за средно училиште „Сами Фрашери“ – Куманово, лоцирано во склоп на поранешна касарна во кумановско Бедиње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Наџије Хамзаи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Љупчо Јованов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Адаптација со пренамена на индустрискиот објект за потребите на академијата за балет во Скопје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Емилија Занева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Љупчо Јованов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примена на современи концепти и проектантски решенија за административни објекти. Идеен проект на Градска административна зграда, Град Скопје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Дарија Двојакова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Љупчо Јованов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Театар како културен дом - архитектонски концепт - Архитектонско репроектирање на „Театар Комедија“ како нов современ центар на културата на дваесет и првиот век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Миа Кузманоска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Љупчо Јованов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Центар за сценска уметност; Идеен проект за театар во населба Карпош3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Михаил Мирчевски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Љупчо Јованов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Идеен проект на Центар за култура во градот Прилеп, со имплементација на дополнителни општествени, културни и образовни простори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Емилија Јанкоска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Љупчо Јованов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Хотел во Вевчани за развој на руралниот и алтернативен туризам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Магдалена Теневска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Мишко Ралев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 xml:space="preserve"> Мултифункционален центар: Пренамена, редизајн и повторна употреба на напуштен објект во централното градско подрачје на Радовиш, Македонија.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Шемо Мерко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Мишко Ралев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9F" w:rsidRPr="00C45BD9" w:rsidRDefault="00370F9F" w:rsidP="00370F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Хибриден супермаркет“.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Марија Илиева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Мишко Ралев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Ентериерно уредување на концепт продавница на тема спорт и рекреација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Маја Икономова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Мишко Ралев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Дизајн на мебел како комплексен процес на создавање на оригинални ентериерни решенија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Јана Наумовска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Мишко Ралев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Организација и дизајн на канцеларискиот и едукативниот простор при ентериерно уредување на архитектонскиот факултет при универзитет „Американ Колеџ“, Скопје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</w:rPr>
            </w:pPr>
            <w:r w:rsidRPr="00C45BD9">
              <w:rPr>
                <w:rFonts w:ascii="Times New Roman" w:hAnsi="Times New Roman" w:cs="Times New Roman"/>
              </w:rPr>
              <w:t>Стефан Гошев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</w:rPr>
            </w:pPr>
            <w:r w:rsidRPr="00C45BD9">
              <w:rPr>
                <w:rFonts w:ascii="Times New Roman" w:hAnsi="Times New Roman" w:cs="Times New Roman"/>
              </w:rPr>
              <w:t>Мишко Ралев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</w:rPr>
            </w:pPr>
            <w:r w:rsidRPr="00C45BD9">
              <w:rPr>
                <w:rFonts w:ascii="Times New Roman" w:hAnsi="Times New Roman" w:cs="Times New Roman"/>
              </w:rPr>
              <w:t>Идни простапи во архитектурата за флексибилен аеродромски терминал во Скопје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Бленд Хасани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Мишко Ралев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Просторно -функционални и обликовни концепти на факултет за архитектура и дизајн како интегриран дел од Технички универзитетски комплекс - Скопје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Ивана Љолес Зафировска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Мишко Ралев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Rabotni mesta bez barieri - proektirawe na rabotni mesta za lica so fizi;ka popre;enost po principite na univerzalniot dizajn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Гент Османи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Мишко Ралев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Нови трговски простори; „Хибриден трговски центар на градот Куманово“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Фатон Адеми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Мишко Ралев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Архитектонско ентериорно решение за изложбен салон за коли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Милош Тасевски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Мишко Ралев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Гинеколошко-акушерска клиника - Куманово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Берат Бајрами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Мишко Ралев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„Академија за пилоти – Специфична архитектонска типологија на програмски и содржински концепти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Мерима Тутиќ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Тони Васиќ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Архитектонски контекст на културата – пренамена на објект од индустријата во повеќенаменски центар од областа на културата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Стефани Крстева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Тони Васиќ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Ревитализација на „Ла Луна“ во Младински Културен Центар за цел стимулирање и презентација на културните вредности на град Кавадарци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Румеса Етеми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Тони Васиќ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Архитектурата како средство за социјално зближување, проект за мултифункционален културен центар во општина Чаир - Скопје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Енес Колашинац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Тони Васиќ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Креирање нови архитектонско обликовни форми со цел создавање новопроектиран објект за Астрономски центар на Попова Шапка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Емилија Ивановска Атанасовска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Тони Васиќ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Симбиозата помеѓу сценографијата и костимот во филмот – нивната меѓусебна функционалност и дисфункционалност“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Симон Трајковски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Тони Васиќ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Екстремни живеалишта – функција и опремување преку пример за идејно решение за компактен повеќенаменски мебел, наменет за уредување на мали простори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Изабел Заровска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Тони Васиќ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Брендирање на работна станица како мултифункционален простор за користење на различен тип на карактери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Михаил Сервини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Тони Васиќ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Современи аспекти на хотелски објекти во историски контекст по пример на бутик хотел во Битола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Јусуф Велиов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Тони Васиќ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 xml:space="preserve">Арт Центар - пренамена на фабрика за текстилна индустрија во објект од областа на културата со цел за поттикнување на младата популација 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Мартин Атанасовски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Тони Васиќ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Современиот пристап во проектирање на Арт центар во Битола</w:t>
            </w:r>
          </w:p>
        </w:tc>
      </w:tr>
      <w:tr w:rsidR="00370F9F" w:rsidRPr="00C45BD9" w:rsidTr="00C45BD9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C1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 xml:space="preserve">Ања Павлова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Тони Васиќ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F9F" w:rsidRPr="00C45BD9" w:rsidRDefault="00370F9F" w:rsidP="00370F9F">
            <w:pPr>
              <w:rPr>
                <w:rFonts w:ascii="Times New Roman" w:hAnsi="Times New Roman" w:cs="Times New Roman"/>
                <w:color w:val="000000"/>
              </w:rPr>
            </w:pPr>
            <w:r w:rsidRPr="00C45BD9">
              <w:rPr>
                <w:rFonts w:ascii="Times New Roman" w:hAnsi="Times New Roman" w:cs="Times New Roman"/>
                <w:color w:val="000000"/>
              </w:rPr>
              <w:t>Заживување на „</w:t>
            </w:r>
            <w:proofErr w:type="gramStart"/>
            <w:r w:rsidRPr="00C45BD9">
              <w:rPr>
                <w:rFonts w:ascii="Times New Roman" w:hAnsi="Times New Roman" w:cs="Times New Roman"/>
                <w:color w:val="000000"/>
              </w:rPr>
              <w:t>апуштени“ локации</w:t>
            </w:r>
            <w:proofErr w:type="gramEnd"/>
            <w:r w:rsidRPr="00C45BD9">
              <w:rPr>
                <w:rFonts w:ascii="Times New Roman" w:hAnsi="Times New Roman" w:cs="Times New Roman"/>
                <w:color w:val="000000"/>
              </w:rPr>
              <w:t xml:space="preserve"> и нивко вклучување во секојденевниот живот на населението преку примерот на идеен проект за културен центар во населба Центар. </w:t>
            </w:r>
          </w:p>
        </w:tc>
      </w:tr>
    </w:tbl>
    <w:p w:rsidR="00063CE8" w:rsidRDefault="00063CE8"/>
    <w:sectPr w:rsidR="00063CE8" w:rsidSect="006C13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34"/>
    <w:rsid w:val="00063CE8"/>
    <w:rsid w:val="00142B1C"/>
    <w:rsid w:val="002B4871"/>
    <w:rsid w:val="002F54CC"/>
    <w:rsid w:val="00370F9F"/>
    <w:rsid w:val="0041143A"/>
    <w:rsid w:val="005E37AA"/>
    <w:rsid w:val="006C1334"/>
    <w:rsid w:val="00C11078"/>
    <w:rsid w:val="00C4442B"/>
    <w:rsid w:val="00C45BD9"/>
    <w:rsid w:val="00D5648A"/>
    <w:rsid w:val="00F3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70723-5250-47F5-819F-4B636AE8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Dodovski</dc:creator>
  <cp:keywords/>
  <dc:description/>
  <cp:lastModifiedBy>Sonja</cp:lastModifiedBy>
  <cp:revision>11</cp:revision>
  <dcterms:created xsi:type="dcterms:W3CDTF">2020-12-29T13:41:00Z</dcterms:created>
  <dcterms:modified xsi:type="dcterms:W3CDTF">2020-12-29T14:28:00Z</dcterms:modified>
</cp:coreProperties>
</file>